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8480" w14:textId="4B24CB32" w:rsidR="00392F55" w:rsidRPr="00CE1F53" w:rsidRDefault="00A06220" w:rsidP="00392F55">
      <w:pPr>
        <w:pStyle w:val="Default"/>
        <w:rPr>
          <w:rFonts w:ascii="Arial Narrow" w:hAnsi="Arial Narrow"/>
          <w:b/>
          <w:sz w:val="28"/>
          <w:szCs w:val="28"/>
        </w:rPr>
      </w:pPr>
      <w:r w:rsidRPr="00CE1F53">
        <w:rPr>
          <w:rFonts w:ascii="Arial Narrow" w:hAnsi="Arial Narrow"/>
          <w:b/>
          <w:sz w:val="28"/>
          <w:szCs w:val="28"/>
        </w:rPr>
        <w:t>Formblatt</w:t>
      </w:r>
      <w:r w:rsidR="00CE1F53" w:rsidRPr="00CE1F53">
        <w:rPr>
          <w:rFonts w:ascii="Arial Narrow" w:hAnsi="Arial Narrow"/>
          <w:b/>
          <w:sz w:val="28"/>
          <w:szCs w:val="28"/>
        </w:rPr>
        <w:t xml:space="preserve"> </w:t>
      </w:r>
      <w:r w:rsidR="00392F55" w:rsidRPr="00CE1F53">
        <w:rPr>
          <w:rFonts w:ascii="Arial Narrow" w:hAnsi="Arial Narrow"/>
          <w:b/>
          <w:sz w:val="28"/>
          <w:szCs w:val="28"/>
        </w:rPr>
        <w:t xml:space="preserve">für </w:t>
      </w:r>
      <w:r w:rsidR="00A76562" w:rsidRPr="00CE1F53">
        <w:rPr>
          <w:rFonts w:ascii="Arial Narrow" w:hAnsi="Arial Narrow"/>
          <w:b/>
          <w:sz w:val="28"/>
          <w:szCs w:val="28"/>
        </w:rPr>
        <w:t>die Darstellung der Projektinhalte</w:t>
      </w:r>
      <w:r w:rsidR="002B50DD" w:rsidRPr="00CE1F53">
        <w:rPr>
          <w:rFonts w:ascii="Arial Narrow" w:hAnsi="Arial Narrow"/>
          <w:b/>
          <w:sz w:val="28"/>
          <w:szCs w:val="28"/>
        </w:rPr>
        <w:t xml:space="preserve"> </w:t>
      </w:r>
    </w:p>
    <w:p w14:paraId="063EF85F" w14:textId="77777777" w:rsidR="002B50DD" w:rsidRPr="00CE1F53" w:rsidRDefault="002B50DD" w:rsidP="00392F55">
      <w:pPr>
        <w:pStyle w:val="Default"/>
        <w:jc w:val="both"/>
        <w:rPr>
          <w:rFonts w:ascii="Arial Narrow" w:hAnsi="Arial Narrow"/>
        </w:rPr>
      </w:pPr>
    </w:p>
    <w:p w14:paraId="61F7E8B8" w14:textId="2622F002" w:rsidR="00F92747" w:rsidRPr="00CE1F53" w:rsidRDefault="00F92747" w:rsidP="00392F55">
      <w:pPr>
        <w:pStyle w:val="Default"/>
        <w:jc w:val="both"/>
        <w:rPr>
          <w:rFonts w:ascii="Arial Narrow" w:hAnsi="Arial Narrow"/>
        </w:rPr>
      </w:pPr>
      <w:r w:rsidRPr="00CE1F53">
        <w:rPr>
          <w:rFonts w:ascii="Arial Narrow" w:hAnsi="Arial Narrow"/>
        </w:rPr>
        <w:t xml:space="preserve">Dieses Formblatt ist eine pflichtige Anlage zum Antrag (s. Pkt. C.3.6 der Richtlinie). </w:t>
      </w:r>
    </w:p>
    <w:p w14:paraId="28212E29" w14:textId="1BF4A227" w:rsidR="00F92747" w:rsidRPr="00CE1F53" w:rsidRDefault="00F92747" w:rsidP="00392F55">
      <w:pPr>
        <w:pStyle w:val="Default"/>
        <w:jc w:val="both"/>
        <w:rPr>
          <w:rFonts w:ascii="Arial Narrow" w:hAnsi="Arial Narrow"/>
        </w:rPr>
      </w:pPr>
    </w:p>
    <w:p w14:paraId="38CB0E22" w14:textId="1540A94B" w:rsidR="00392F55" w:rsidRPr="00CE1F53" w:rsidRDefault="0051566E" w:rsidP="00392F55">
      <w:pPr>
        <w:pStyle w:val="Default"/>
        <w:jc w:val="both"/>
        <w:rPr>
          <w:rFonts w:ascii="Arial Narrow" w:hAnsi="Arial Narrow"/>
          <w:color w:val="FF0000"/>
        </w:rPr>
      </w:pPr>
      <w:r w:rsidRPr="00CE1F53">
        <w:rPr>
          <w:rFonts w:ascii="Arial Narrow" w:hAnsi="Arial Narrow"/>
        </w:rPr>
        <w:t xml:space="preserve">Für Vorhaben gem. </w:t>
      </w:r>
      <w:r w:rsidRPr="00CE1F53">
        <w:rPr>
          <w:rFonts w:ascii="Arial Narrow" w:hAnsi="Arial Narrow"/>
          <w:b/>
        </w:rPr>
        <w:t>C.1.1 und C.1.2</w:t>
      </w:r>
      <w:r w:rsidRPr="00CE1F53">
        <w:rPr>
          <w:rFonts w:ascii="Arial Narrow" w:hAnsi="Arial Narrow"/>
        </w:rPr>
        <w:t xml:space="preserve"> </w:t>
      </w:r>
      <w:r w:rsidR="00F92747" w:rsidRPr="00CE1F53">
        <w:rPr>
          <w:rFonts w:ascii="Arial Narrow" w:hAnsi="Arial Narrow"/>
        </w:rPr>
        <w:t>wird die</w:t>
      </w:r>
      <w:r w:rsidRPr="00CE1F53">
        <w:rPr>
          <w:rFonts w:ascii="Arial Narrow" w:hAnsi="Arial Narrow"/>
        </w:rPr>
        <w:t xml:space="preserve"> Darstellung der Projektinhalte</w:t>
      </w:r>
      <w:r w:rsidR="00392F55" w:rsidRPr="00CE1F53">
        <w:rPr>
          <w:rFonts w:ascii="Arial Narrow" w:hAnsi="Arial Narrow"/>
        </w:rPr>
        <w:t xml:space="preserve"> dem Landesamt für Umwelt (LfU) bzw. der Nationalparkverwaltung </w:t>
      </w:r>
      <w:r w:rsidR="00F92747" w:rsidRPr="00CE1F53">
        <w:rPr>
          <w:rFonts w:ascii="Arial Narrow" w:hAnsi="Arial Narrow"/>
        </w:rPr>
        <w:t xml:space="preserve">im Rahmen der </w:t>
      </w:r>
      <w:r w:rsidR="00392F55" w:rsidRPr="00CE1F53">
        <w:rPr>
          <w:rFonts w:ascii="Arial Narrow" w:hAnsi="Arial Narrow"/>
        </w:rPr>
        <w:t>fachlichen Stellungnahme</w:t>
      </w:r>
      <w:r w:rsidR="00F92747" w:rsidRPr="00CE1F53">
        <w:rPr>
          <w:rFonts w:ascii="Arial Narrow" w:hAnsi="Arial Narrow"/>
        </w:rPr>
        <w:t xml:space="preserve"> vorgelegt</w:t>
      </w:r>
      <w:r w:rsidR="00392F55" w:rsidRPr="00CE1F53">
        <w:rPr>
          <w:rFonts w:ascii="Arial Narrow" w:hAnsi="Arial Narrow"/>
        </w:rPr>
        <w:t xml:space="preserve">. </w:t>
      </w:r>
      <w:r w:rsidRPr="00CE1F53">
        <w:rPr>
          <w:rFonts w:ascii="Arial Narrow" w:hAnsi="Arial Narrow"/>
        </w:rPr>
        <w:t xml:space="preserve">Für Vorhaben gem. </w:t>
      </w:r>
      <w:r w:rsidRPr="00CE1F53">
        <w:rPr>
          <w:rFonts w:ascii="Arial Narrow" w:hAnsi="Arial Narrow"/>
          <w:b/>
        </w:rPr>
        <w:t>C.1.3</w:t>
      </w:r>
      <w:r w:rsidRPr="00CE1F53">
        <w:rPr>
          <w:rFonts w:ascii="Arial Narrow" w:hAnsi="Arial Narrow"/>
        </w:rPr>
        <w:t xml:space="preserve"> </w:t>
      </w:r>
      <w:r w:rsidR="00DF16FA" w:rsidRPr="00CE1F53">
        <w:rPr>
          <w:rFonts w:ascii="Arial Narrow" w:hAnsi="Arial Narrow"/>
        </w:rPr>
        <w:t xml:space="preserve">prüft das </w:t>
      </w:r>
      <w:r w:rsidRPr="00CE1F53">
        <w:rPr>
          <w:rFonts w:ascii="Arial Narrow" w:hAnsi="Arial Narrow"/>
        </w:rPr>
        <w:t>Ministerium für Umwelt, Landwirtschaft und Klima</w:t>
      </w:r>
      <w:r w:rsidR="00C1770B" w:rsidRPr="00CE1F53">
        <w:rPr>
          <w:rFonts w:ascii="Arial Narrow" w:hAnsi="Arial Narrow"/>
        </w:rPr>
        <w:t xml:space="preserve"> (MLUK)</w:t>
      </w:r>
      <w:r w:rsidRPr="00CE1F53">
        <w:rPr>
          <w:rFonts w:ascii="Arial Narrow" w:hAnsi="Arial Narrow"/>
        </w:rPr>
        <w:t>, Referat 41</w:t>
      </w:r>
      <w:r w:rsidR="00DF16FA" w:rsidRPr="00CE1F53">
        <w:rPr>
          <w:rFonts w:ascii="Arial Narrow" w:hAnsi="Arial Narrow"/>
        </w:rPr>
        <w:t>.</w:t>
      </w:r>
      <w:r w:rsidR="00C1770B" w:rsidRPr="00CE1F53">
        <w:rPr>
          <w:rFonts w:ascii="Arial Narrow" w:hAnsi="Arial Narrow"/>
        </w:rPr>
        <w:t xml:space="preserve"> Das MLUK behält sich vor, weitere Unterlagen für die fachliche Prüfung des Antrages beim Antragsteller einzuholen. </w:t>
      </w:r>
    </w:p>
    <w:p w14:paraId="60E9FBFA" w14:textId="77777777" w:rsidR="00392F55" w:rsidRPr="00CE1F53" w:rsidRDefault="00392F55" w:rsidP="00392F55">
      <w:pPr>
        <w:pStyle w:val="Default"/>
        <w:jc w:val="both"/>
        <w:rPr>
          <w:rFonts w:ascii="Arial Narrow" w:hAnsi="Arial Narrow"/>
        </w:rPr>
      </w:pPr>
      <w:r w:rsidRPr="00CE1F53">
        <w:rPr>
          <w:rFonts w:ascii="Arial Narrow" w:hAnsi="Arial Narrow"/>
        </w:rPr>
        <w:t xml:space="preserve"> </w:t>
      </w:r>
    </w:p>
    <w:p w14:paraId="0B74868E" w14:textId="61987CE3" w:rsidR="00381AD9" w:rsidRPr="00CE1F53" w:rsidRDefault="00392F55" w:rsidP="00392F55">
      <w:pPr>
        <w:pStyle w:val="Default"/>
        <w:jc w:val="both"/>
        <w:rPr>
          <w:rFonts w:ascii="Arial Narrow" w:hAnsi="Arial Narrow"/>
          <w:color w:val="auto"/>
        </w:rPr>
      </w:pPr>
      <w:r w:rsidRPr="00CE1F53">
        <w:rPr>
          <w:rFonts w:ascii="Arial Narrow" w:hAnsi="Arial Narrow"/>
        </w:rPr>
        <w:t xml:space="preserve">Grundlage für die fachliche Bewertung </w:t>
      </w:r>
      <w:r w:rsidR="001818A4" w:rsidRPr="00CE1F53">
        <w:rPr>
          <w:rFonts w:ascii="Arial Narrow" w:hAnsi="Arial Narrow"/>
        </w:rPr>
        <w:t>sind</w:t>
      </w:r>
      <w:r w:rsidRPr="00CE1F53">
        <w:rPr>
          <w:rFonts w:ascii="Arial Narrow" w:hAnsi="Arial Narrow"/>
        </w:rPr>
        <w:t xml:space="preserve"> die BNE-Qualitätskriterien (BNE = Bildung f</w:t>
      </w:r>
      <w:r w:rsidR="001818A4" w:rsidRPr="00CE1F53">
        <w:rPr>
          <w:rFonts w:ascii="Arial Narrow" w:hAnsi="Arial Narrow"/>
        </w:rPr>
        <w:t>ür nachhaltige Entwicklung)</w:t>
      </w:r>
      <w:r w:rsidR="00307A6A" w:rsidRPr="00CE1F53">
        <w:rPr>
          <w:rFonts w:ascii="Arial Narrow" w:hAnsi="Arial Narrow"/>
        </w:rPr>
        <w:t xml:space="preserve"> in der jeweils gültigen Fassung</w:t>
      </w:r>
      <w:r w:rsidRPr="00CE1F53">
        <w:rPr>
          <w:rFonts w:ascii="Arial Narrow" w:hAnsi="Arial Narrow"/>
        </w:rPr>
        <w:t xml:space="preserve">. Nähere Informationen dazu unter: </w:t>
      </w:r>
      <w:hyperlink r:id="rId8" w:history="1">
        <w:r w:rsidR="00381AD9" w:rsidRPr="00CE1F53">
          <w:rPr>
            <w:rStyle w:val="Hyperlink"/>
            <w:rFonts w:ascii="Arial Narrow" w:hAnsi="Arial Narrow"/>
          </w:rPr>
          <w:t>https://mluk.brandenburg.de/sixcms/media.php/9/BNE-Qualitaetskatalog-BB.pdf</w:t>
        </w:r>
      </w:hyperlink>
      <w:r w:rsidR="001818A4" w:rsidRPr="00CE1F53">
        <w:rPr>
          <w:rFonts w:ascii="Arial Narrow" w:hAnsi="Arial Narrow"/>
        </w:rPr>
        <w:t xml:space="preserve">. </w:t>
      </w:r>
      <w:r w:rsidR="0051566E" w:rsidRPr="00CE1F53">
        <w:rPr>
          <w:rFonts w:ascii="Arial Narrow" w:hAnsi="Arial Narrow"/>
        </w:rPr>
        <w:t>Bei Vorhaben gem. C.1.1 und C.1.2 müssen d</w:t>
      </w:r>
      <w:r w:rsidR="001818A4" w:rsidRPr="00CE1F53">
        <w:rPr>
          <w:rFonts w:ascii="Arial Narrow" w:hAnsi="Arial Narrow"/>
        </w:rPr>
        <w:t xml:space="preserve">ie dort genannten Mindestkriterien </w:t>
      </w:r>
      <w:r w:rsidR="00F41E03" w:rsidRPr="00CE1F53">
        <w:rPr>
          <w:rFonts w:ascii="Arial Narrow" w:hAnsi="Arial Narrow"/>
        </w:rPr>
        <w:t xml:space="preserve">für Angebote (Angebotsqualität) </w:t>
      </w:r>
      <w:r w:rsidR="00BF6592" w:rsidRPr="00CE1F53">
        <w:rPr>
          <w:rFonts w:ascii="Arial Narrow" w:hAnsi="Arial Narrow"/>
        </w:rPr>
        <w:t xml:space="preserve">untersetzt </w:t>
      </w:r>
      <w:r w:rsidR="001818A4" w:rsidRPr="00CE1F53">
        <w:rPr>
          <w:rFonts w:ascii="Arial Narrow" w:hAnsi="Arial Narrow"/>
        </w:rPr>
        <w:t>werden.</w:t>
      </w:r>
      <w:r w:rsidR="002E51E0" w:rsidRPr="00CE1F53">
        <w:rPr>
          <w:rFonts w:ascii="Arial Narrow" w:hAnsi="Arial Narrow"/>
          <w:color w:val="auto"/>
        </w:rPr>
        <w:t xml:space="preserve"> Auskunft mit Praxisbeispielen gibt auch die Broschüre  „</w:t>
      </w:r>
      <w:hyperlink r:id="rId9" w:tooltip="Link zum Beitrag: Broschüre Brandenburger Lernweg (PDF 6,0 MB)" w:history="1">
        <w:r w:rsidR="002E51E0" w:rsidRPr="00CE1F53">
          <w:rPr>
            <w:rFonts w:ascii="Arial Narrow" w:hAnsi="Arial Narrow"/>
            <w:color w:val="auto"/>
          </w:rPr>
          <w:t>Der Brandenburger Lernweg</w:t>
        </w:r>
      </w:hyperlink>
      <w:r w:rsidR="002E51E0" w:rsidRPr="00CE1F53">
        <w:rPr>
          <w:rFonts w:ascii="Arial Narrow" w:hAnsi="Arial Narrow"/>
          <w:color w:val="auto"/>
        </w:rPr>
        <w:t>“ unter</w:t>
      </w:r>
      <w:r w:rsidR="002E51E0" w:rsidRPr="00CE1F53">
        <w:rPr>
          <w:rFonts w:ascii="Arial Narrow" w:hAnsi="Arial Narrow"/>
        </w:rPr>
        <w:t xml:space="preserve"> </w:t>
      </w:r>
      <w:hyperlink r:id="rId10" w:history="1">
        <w:r w:rsidR="002E51E0" w:rsidRPr="00CE1F53">
          <w:rPr>
            <w:rStyle w:val="Hyperlink"/>
            <w:rFonts w:ascii="Arial Narrow" w:hAnsi="Arial Narrow"/>
          </w:rPr>
          <w:t>https://mluk.brandenburg.de/sixcms/media.php/9/BNE-BB-Lernweg1.pdf</w:t>
        </w:r>
      </w:hyperlink>
      <w:r w:rsidR="002E51E0" w:rsidRPr="00CE1F53">
        <w:rPr>
          <w:rFonts w:ascii="Arial Narrow" w:hAnsi="Arial Narrow"/>
          <w:color w:val="auto"/>
        </w:rPr>
        <w:t>.</w:t>
      </w:r>
    </w:p>
    <w:p w14:paraId="2F926911" w14:textId="77777777" w:rsidR="0051566E" w:rsidRPr="00CE1F53" w:rsidRDefault="0051566E" w:rsidP="00392F55">
      <w:pPr>
        <w:pStyle w:val="Default"/>
        <w:jc w:val="both"/>
        <w:rPr>
          <w:rFonts w:ascii="Arial Narrow" w:hAnsi="Arial Narrow"/>
          <w:color w:val="auto"/>
        </w:rPr>
      </w:pPr>
    </w:p>
    <w:p w14:paraId="6670A98F" w14:textId="26E410A3" w:rsidR="00C0728C" w:rsidRPr="00CE1F53" w:rsidRDefault="00CA1F68" w:rsidP="0058701C">
      <w:pPr>
        <w:pStyle w:val="Default"/>
        <w:jc w:val="both"/>
        <w:rPr>
          <w:rFonts w:ascii="Arial Narrow" w:hAnsi="Arial Narrow"/>
          <w:b/>
        </w:rPr>
      </w:pPr>
      <w:r w:rsidRPr="00CE1F53">
        <w:rPr>
          <w:rFonts w:ascii="Arial Narrow" w:hAnsi="Arial Narrow"/>
          <w:b/>
        </w:rPr>
        <w:t xml:space="preserve">Für </w:t>
      </w:r>
      <w:r w:rsidR="00CE1F53" w:rsidRPr="00CE1F53">
        <w:rPr>
          <w:rFonts w:ascii="Arial Narrow" w:hAnsi="Arial Narrow"/>
          <w:b/>
        </w:rPr>
        <w:t xml:space="preserve">Vorhaben gem. Richtlinienteil </w:t>
      </w:r>
      <w:r w:rsidRPr="00CE1F53">
        <w:rPr>
          <w:rFonts w:ascii="Arial Narrow" w:hAnsi="Arial Narrow"/>
          <w:b/>
        </w:rPr>
        <w:t xml:space="preserve">C.1.1 </w:t>
      </w:r>
      <w:r w:rsidR="00CE1F53" w:rsidRPr="00CE1F53">
        <w:rPr>
          <w:rFonts w:ascii="Arial Narrow" w:hAnsi="Arial Narrow"/>
          <w:b/>
        </w:rPr>
        <w:t xml:space="preserve">und </w:t>
      </w:r>
      <w:r w:rsidR="00C0728C" w:rsidRPr="00CE1F53">
        <w:rPr>
          <w:rFonts w:ascii="Arial Narrow" w:hAnsi="Arial Narrow"/>
          <w:b/>
        </w:rPr>
        <w:t>C.1.2</w:t>
      </w:r>
      <w:r w:rsidRPr="00CE1F53">
        <w:rPr>
          <w:rFonts w:ascii="Arial Narrow" w:hAnsi="Arial Narrow"/>
        </w:rPr>
        <w:t xml:space="preserve"> </w:t>
      </w:r>
    </w:p>
    <w:p w14:paraId="1ED78173" w14:textId="77777777" w:rsidR="00790971" w:rsidRPr="00CE1F53" w:rsidRDefault="00790971" w:rsidP="00392F55">
      <w:pPr>
        <w:pStyle w:val="Default"/>
        <w:jc w:val="both"/>
        <w:rPr>
          <w:rFonts w:ascii="Arial Narrow" w:hAnsi="Arial Narrow"/>
          <w:b/>
        </w:rPr>
      </w:pPr>
    </w:p>
    <w:p w14:paraId="3DF5F5F6" w14:textId="4A73B11F" w:rsidR="00790971" w:rsidRPr="00CE1F53" w:rsidRDefault="00790971" w:rsidP="00790971">
      <w:pPr>
        <w:jc w:val="both"/>
        <w:rPr>
          <w:rFonts w:ascii="Arial Narrow" w:hAnsi="Arial Narrow" w:cs="Arial"/>
        </w:rPr>
      </w:pPr>
      <w:r w:rsidRPr="00CE1F53">
        <w:rPr>
          <w:rFonts w:ascii="Arial Narrow" w:hAnsi="Arial Narrow" w:cs="Arial"/>
        </w:rPr>
        <w:t xml:space="preserve">Der Textumfang </w:t>
      </w:r>
      <w:r w:rsidR="00F92747" w:rsidRPr="00CE1F53">
        <w:rPr>
          <w:rFonts w:ascii="Arial Narrow" w:hAnsi="Arial Narrow" w:cs="Arial"/>
        </w:rPr>
        <w:t xml:space="preserve">soll </w:t>
      </w:r>
      <w:r w:rsidRPr="00CE1F53">
        <w:rPr>
          <w:rFonts w:ascii="Arial Narrow" w:hAnsi="Arial Narrow" w:cs="Arial"/>
        </w:rPr>
        <w:t xml:space="preserve">6 DIN-A4-Seiten mit Schriftgröße Arial 12 – ausgenommen die Terminplanung - nicht überschreiten. </w:t>
      </w:r>
    </w:p>
    <w:p w14:paraId="5D3AEC9E" w14:textId="77777777" w:rsidR="00FC2DC7" w:rsidRPr="00CE1F53" w:rsidRDefault="00FC2DC7" w:rsidP="00FC2DC7">
      <w:pPr>
        <w:pStyle w:val="Default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66E" w:rsidRPr="00CE1F53" w14:paraId="73A247DC" w14:textId="77777777" w:rsidTr="00381AD9">
        <w:tc>
          <w:tcPr>
            <w:tcW w:w="9062" w:type="dxa"/>
          </w:tcPr>
          <w:p w14:paraId="63F52F83" w14:textId="6129D38D" w:rsidR="0051566E" w:rsidRPr="00CE1F53" w:rsidRDefault="0051566E" w:rsidP="00CE1F53">
            <w:pPr>
              <w:pStyle w:val="Default"/>
              <w:spacing w:after="240"/>
              <w:rPr>
                <w:rFonts w:ascii="Arial Narrow" w:hAnsi="Arial Narrow"/>
                <w:b/>
                <w:u w:val="single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 xml:space="preserve">Richtlinienteil (bitte </w:t>
            </w:r>
            <w:r w:rsidR="007A4BEF" w:rsidRPr="00CE1F53">
              <w:rPr>
                <w:rFonts w:ascii="Arial Narrow" w:hAnsi="Arial Narrow"/>
                <w:b/>
                <w:u w:val="single"/>
              </w:rPr>
              <w:t xml:space="preserve">Zutreffendes </w:t>
            </w:r>
            <w:r w:rsidRPr="00CE1F53">
              <w:rPr>
                <w:rFonts w:ascii="Arial Narrow" w:hAnsi="Arial Narrow"/>
                <w:b/>
                <w:u w:val="single"/>
              </w:rPr>
              <w:t>ankreuzen)</w:t>
            </w:r>
          </w:p>
          <w:p w14:paraId="54C11DC7" w14:textId="79F730E5" w:rsidR="0051566E" w:rsidRPr="00CE1F53" w:rsidRDefault="00CE1F53" w:rsidP="00CE1F53">
            <w:pPr>
              <w:pStyle w:val="Default"/>
              <w:rPr>
                <w:rFonts w:ascii="Arial Narrow" w:hAnsi="Arial Narrow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0E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="0051566E" w:rsidRPr="00CE1F53">
              <w:rPr>
                <w:rFonts w:ascii="Arial Narrow" w:hAnsi="Arial Narrow"/>
              </w:rPr>
              <w:t>C.1.1</w:t>
            </w:r>
            <w:r w:rsidRPr="00CE1F53">
              <w:rPr>
                <w:rFonts w:ascii="Arial Narrow" w:hAnsi="Arial Narrow"/>
              </w:rPr>
              <w:t xml:space="preserve"> Projekte und Vorhaben von umweltbezogener Bildungsarbeit</w:t>
            </w:r>
          </w:p>
          <w:p w14:paraId="60678A4D" w14:textId="12EE1068" w:rsidR="0051566E" w:rsidRPr="00CE1F53" w:rsidRDefault="00CE1F53" w:rsidP="00CE1F53">
            <w:pPr>
              <w:pStyle w:val="Default"/>
              <w:ind w:left="313" w:hanging="313"/>
              <w:rPr>
                <w:rFonts w:ascii="Arial Narrow" w:hAnsi="Arial Narrow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0E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="0051566E" w:rsidRPr="00CE1F53">
              <w:rPr>
                <w:rFonts w:ascii="Arial Narrow" w:hAnsi="Arial Narrow"/>
              </w:rPr>
              <w:t>C.1.2</w:t>
            </w:r>
            <w:r w:rsidRPr="00CE1F53">
              <w:rPr>
                <w:rFonts w:ascii="Arial Narrow" w:hAnsi="Arial Narrow"/>
              </w:rPr>
              <w:t xml:space="preserve"> Vorbereitende Bedarfsanalysen und Erstellung von Konzepten für Vorhaben gem. C.1.1 (aufsuchende Bildungsarbeit)</w:t>
            </w:r>
          </w:p>
          <w:p w14:paraId="7BB897BE" w14:textId="4B6E455B" w:rsidR="0051566E" w:rsidRPr="00CE1F53" w:rsidRDefault="0051566E" w:rsidP="00381AD9">
            <w:pPr>
              <w:pStyle w:val="Default"/>
              <w:rPr>
                <w:rFonts w:ascii="Arial Narrow" w:hAnsi="Arial Narrow"/>
                <w:b/>
                <w:u w:val="single"/>
              </w:rPr>
            </w:pPr>
          </w:p>
        </w:tc>
      </w:tr>
      <w:tr w:rsidR="00381AD9" w:rsidRPr="00CE1F53" w14:paraId="08293B1D" w14:textId="77777777" w:rsidTr="00381AD9">
        <w:tc>
          <w:tcPr>
            <w:tcW w:w="9062" w:type="dxa"/>
          </w:tcPr>
          <w:p w14:paraId="38944BDB" w14:textId="77777777" w:rsidR="00381AD9" w:rsidRPr="00CE1F53" w:rsidRDefault="00381AD9" w:rsidP="00381AD9">
            <w:pPr>
              <w:pStyle w:val="Default"/>
              <w:rPr>
                <w:rFonts w:ascii="Arial Narrow" w:hAnsi="Arial Narrow"/>
                <w:u w:val="single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>Titel des Vorhabens</w:t>
            </w:r>
            <w:r w:rsidRPr="00CE1F53">
              <w:rPr>
                <w:rFonts w:ascii="Arial Narrow" w:hAnsi="Arial Narrow"/>
                <w:u w:val="single"/>
              </w:rPr>
              <w:t>:</w:t>
            </w:r>
          </w:p>
          <w:p w14:paraId="7CC03D7C" w14:textId="77777777" w:rsidR="00CE1F53" w:rsidRPr="003A200E" w:rsidRDefault="00CE1F53" w:rsidP="00CE1F53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2C2EDDF6" w14:textId="77777777" w:rsidR="00381AD9" w:rsidRPr="00CE1F53" w:rsidRDefault="00381AD9" w:rsidP="00381AD9">
            <w:pPr>
              <w:pStyle w:val="Default"/>
              <w:rPr>
                <w:rFonts w:ascii="Arial Narrow" w:hAnsi="Arial Narrow"/>
              </w:rPr>
            </w:pPr>
          </w:p>
          <w:p w14:paraId="1D05F232" w14:textId="77777777" w:rsidR="00381AD9" w:rsidRPr="00CE1F53" w:rsidRDefault="00381AD9" w:rsidP="00FC2DC7">
            <w:pPr>
              <w:pStyle w:val="Default"/>
              <w:rPr>
                <w:rFonts w:ascii="Arial Narrow" w:hAnsi="Arial Narrow"/>
              </w:rPr>
            </w:pPr>
          </w:p>
        </w:tc>
      </w:tr>
      <w:tr w:rsidR="00381AD9" w:rsidRPr="00CE1F53" w14:paraId="7DF27AF6" w14:textId="77777777" w:rsidTr="00381AD9">
        <w:tc>
          <w:tcPr>
            <w:tcW w:w="9062" w:type="dxa"/>
          </w:tcPr>
          <w:p w14:paraId="30CD7DEF" w14:textId="7603C837" w:rsidR="00381AD9" w:rsidRDefault="00381AD9" w:rsidP="00381AD9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Darstellung, wie das </w:t>
            </w:r>
            <w:r w:rsidRPr="00CE1F53">
              <w:rPr>
                <w:rFonts w:ascii="Arial Narrow" w:hAnsi="Arial Narrow"/>
                <w:b/>
                <w:u w:val="single"/>
              </w:rPr>
              <w:t>Ziel der Gleichstellung und Nichtdiskriminierung</w:t>
            </w:r>
            <w:r w:rsidRPr="00CE1F53">
              <w:rPr>
                <w:rFonts w:ascii="Arial Narrow" w:hAnsi="Arial Narrow"/>
              </w:rPr>
              <w:t xml:space="preserve"> erreicht werden soll</w:t>
            </w:r>
            <w:r w:rsidR="00FF245F" w:rsidRPr="00CE1F53">
              <w:rPr>
                <w:rFonts w:ascii="Arial Narrow" w:hAnsi="Arial Narrow"/>
              </w:rPr>
              <w:t>:</w:t>
            </w:r>
          </w:p>
          <w:p w14:paraId="420488D3" w14:textId="77777777" w:rsidR="00CE1F53" w:rsidRPr="003A200E" w:rsidRDefault="00CE1F53" w:rsidP="00CE1F53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0A24D4CE" w14:textId="77777777" w:rsidR="00CE1F53" w:rsidRPr="00CE1F53" w:rsidRDefault="00CE1F53" w:rsidP="00381AD9">
            <w:pPr>
              <w:pStyle w:val="Default"/>
              <w:rPr>
                <w:rFonts w:ascii="Arial Narrow" w:hAnsi="Arial Narrow"/>
              </w:rPr>
            </w:pPr>
          </w:p>
          <w:p w14:paraId="56650EB8" w14:textId="77777777" w:rsidR="00381AD9" w:rsidRPr="00CE1F53" w:rsidRDefault="00381AD9" w:rsidP="00FC2DC7">
            <w:pPr>
              <w:pStyle w:val="Default"/>
              <w:rPr>
                <w:rFonts w:ascii="Arial Narrow" w:hAnsi="Arial Narrow"/>
              </w:rPr>
            </w:pPr>
          </w:p>
        </w:tc>
      </w:tr>
      <w:tr w:rsidR="00381AD9" w:rsidRPr="00CE1F53" w14:paraId="588E1C01" w14:textId="77777777" w:rsidTr="00381AD9">
        <w:tc>
          <w:tcPr>
            <w:tcW w:w="9062" w:type="dxa"/>
          </w:tcPr>
          <w:p w14:paraId="51E09BDA" w14:textId="75315238" w:rsidR="004A3755" w:rsidRPr="00CE1F53" w:rsidRDefault="00381AD9" w:rsidP="004A3755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 xml:space="preserve">Darstellung der </w:t>
            </w:r>
            <w:r w:rsidR="00A540E6" w:rsidRPr="00CE1F53">
              <w:rPr>
                <w:rFonts w:ascii="Arial Narrow" w:hAnsi="Arial Narrow" w:cs="Arial"/>
                <w:b/>
                <w:u w:val="single"/>
              </w:rPr>
              <w:t xml:space="preserve">Schlüssigkeit </w:t>
            </w:r>
            <w:r w:rsidRPr="00CE1F53">
              <w:rPr>
                <w:rFonts w:ascii="Arial Narrow" w:hAnsi="Arial Narrow" w:cs="Arial"/>
                <w:b/>
                <w:u w:val="single"/>
              </w:rPr>
              <w:t>des Vorhabens</w:t>
            </w:r>
          </w:p>
          <w:p w14:paraId="734613C4" w14:textId="79A0BD13" w:rsidR="004A3755" w:rsidRPr="00CE1F53" w:rsidRDefault="004A3755" w:rsidP="004A3755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Z.B.</w:t>
            </w:r>
            <w:r w:rsidR="00A540E6" w:rsidRPr="00CE1F53">
              <w:rPr>
                <w:rFonts w:ascii="Arial Narrow" w:hAnsi="Arial Narrow" w:cs="Arial"/>
              </w:rPr>
              <w:t xml:space="preserve"> </w:t>
            </w:r>
            <w:r w:rsidR="001E0C81" w:rsidRPr="00CE1F53">
              <w:rPr>
                <w:rFonts w:ascii="Arial Narrow" w:hAnsi="Arial Narrow" w:cs="Arial"/>
              </w:rPr>
              <w:t xml:space="preserve">Darstellung, dass </w:t>
            </w:r>
            <w:r w:rsidR="00A540E6" w:rsidRPr="00CE1F53">
              <w:rPr>
                <w:rFonts w:ascii="Arial Narrow" w:hAnsi="Arial Narrow" w:cs="Arial"/>
              </w:rPr>
              <w:t xml:space="preserve">Methodik </w:t>
            </w:r>
            <w:r w:rsidR="001E0C81" w:rsidRPr="00CE1F53">
              <w:rPr>
                <w:rFonts w:ascii="Arial Narrow" w:hAnsi="Arial Narrow" w:cs="Arial"/>
              </w:rPr>
              <w:t>passend ist für</w:t>
            </w:r>
            <w:r w:rsidR="00A540E6" w:rsidRPr="00CE1F53">
              <w:rPr>
                <w:rFonts w:ascii="Arial Narrow" w:hAnsi="Arial Narrow" w:cs="Arial"/>
              </w:rPr>
              <w:t xml:space="preserve"> angestrebte Ziele</w:t>
            </w:r>
            <w:r w:rsidR="007C04A3" w:rsidRPr="00CE1F53">
              <w:rPr>
                <w:rFonts w:ascii="Arial Narrow" w:hAnsi="Arial Narrow" w:cs="Arial"/>
              </w:rPr>
              <w:t xml:space="preserve">, </w:t>
            </w:r>
            <w:r w:rsidR="00810A6C" w:rsidRPr="00CE1F53">
              <w:rPr>
                <w:rFonts w:ascii="Arial Narrow" w:hAnsi="Arial Narrow" w:cs="Arial"/>
              </w:rPr>
              <w:t xml:space="preserve">Beschreibung der Vorgehensweise, um Kriterien zu erfüllen, </w:t>
            </w:r>
            <w:r w:rsidR="007C04A3" w:rsidRPr="00CE1F53">
              <w:rPr>
                <w:rFonts w:ascii="Arial Narrow" w:hAnsi="Arial Narrow" w:cs="Arial"/>
              </w:rPr>
              <w:t xml:space="preserve">Zusammenhang mit anderen Vorhaben bzw. mit Vorhaben desselben Aufgabenbereiches in vorhergehenden oder folgenden Jahren, alternative Möglichkeiten, </w:t>
            </w:r>
            <w:r w:rsidRPr="00CE1F53">
              <w:rPr>
                <w:rFonts w:ascii="Arial Narrow" w:hAnsi="Arial Narrow" w:cs="Arial"/>
              </w:rPr>
              <w:t xml:space="preserve">Angabe, ob und welche Ergebnisse und Materialien aus anderen Projekten genutzt werden: </w:t>
            </w:r>
          </w:p>
          <w:p w14:paraId="1EB61DEE" w14:textId="77777777" w:rsidR="00381AD9" w:rsidRDefault="00343EB0" w:rsidP="004A3755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 xml:space="preserve">Eine erneute Entwicklung von bereits entwickelten Modellprojekten gem. </w:t>
            </w:r>
            <w:r w:rsidR="00325143" w:rsidRPr="00CE1F53">
              <w:rPr>
                <w:rFonts w:ascii="Arial Narrow" w:hAnsi="Arial Narrow" w:cs="Arial"/>
              </w:rPr>
              <w:t>C.1.4</w:t>
            </w:r>
            <w:r w:rsidRPr="00CE1F53">
              <w:rPr>
                <w:rFonts w:ascii="Arial Narrow" w:hAnsi="Arial Narrow" w:cs="Arial"/>
              </w:rPr>
              <w:t>.3 ist nicht förderfähig!</w:t>
            </w:r>
          </w:p>
          <w:p w14:paraId="4BA6E690" w14:textId="77777777" w:rsidR="00CE1F53" w:rsidRPr="003A200E" w:rsidRDefault="00CE1F53" w:rsidP="00CE1F53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50F4C09D" w14:textId="63250823" w:rsidR="00CE1F53" w:rsidRPr="00CE1F53" w:rsidRDefault="00CE1F53" w:rsidP="004A3755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</w:p>
        </w:tc>
      </w:tr>
      <w:tr w:rsidR="00381AD9" w:rsidRPr="00CE1F53" w14:paraId="57BA8254" w14:textId="77777777" w:rsidTr="00381AD9">
        <w:tc>
          <w:tcPr>
            <w:tcW w:w="9062" w:type="dxa"/>
          </w:tcPr>
          <w:p w14:paraId="5ED52B74" w14:textId="0E7CB030" w:rsidR="00381AD9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 xml:space="preserve">1. Ziele und </w:t>
            </w:r>
            <w:r w:rsidR="001818A4" w:rsidRPr="00CE1F53">
              <w:rPr>
                <w:rFonts w:ascii="Arial Narrow" w:hAnsi="Arial Narrow"/>
                <w:b/>
                <w:u w:val="single"/>
              </w:rPr>
              <w:t>Zielgruppe/n</w:t>
            </w:r>
            <w:r w:rsidR="00A540E6" w:rsidRPr="00CE1F53">
              <w:rPr>
                <w:rFonts w:ascii="Arial Narrow" w:hAnsi="Arial Narrow"/>
                <w:b/>
              </w:rPr>
              <w:t>:</w:t>
            </w:r>
          </w:p>
          <w:p w14:paraId="607FD61C" w14:textId="40A6376A" w:rsidR="00A540E6" w:rsidRPr="00CE1F53" w:rsidRDefault="00A540E6" w:rsidP="00FC2DC7">
            <w:pPr>
              <w:pStyle w:val="Default"/>
              <w:rPr>
                <w:rFonts w:ascii="Arial Narrow" w:hAnsi="Arial Narrow"/>
              </w:rPr>
            </w:pPr>
          </w:p>
          <w:p w14:paraId="5CE282CB" w14:textId="77777777" w:rsidR="001818A4" w:rsidRPr="00CE1F53" w:rsidRDefault="001818A4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  <w:b/>
              </w:rPr>
              <w:lastRenderedPageBreak/>
              <w:t>1.1.</w:t>
            </w:r>
            <w:r w:rsidRPr="00CE1F53">
              <w:rPr>
                <w:rFonts w:ascii="Arial Narrow" w:hAnsi="Arial Narrow"/>
              </w:rPr>
              <w:t xml:space="preserve"> </w:t>
            </w:r>
            <w:r w:rsidRPr="00CE1F53">
              <w:rPr>
                <w:rFonts w:ascii="Arial Narrow" w:hAnsi="Arial Narrow"/>
                <w:b/>
              </w:rPr>
              <w:t>bedarfsgerecht (relevant)</w:t>
            </w:r>
          </w:p>
          <w:p w14:paraId="78C09696" w14:textId="77777777" w:rsidR="001818A4" w:rsidRPr="00CE1F53" w:rsidRDefault="001818A4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1.1.1 Lebenswelt- und Lebensphasenbezug</w:t>
            </w:r>
          </w:p>
          <w:p w14:paraId="0F5DE777" w14:textId="77777777" w:rsidR="001818A4" w:rsidRPr="00CE1F53" w:rsidRDefault="001818A4" w:rsidP="00FC2DC7">
            <w:pPr>
              <w:pStyle w:val="Default"/>
              <w:rPr>
                <w:rFonts w:ascii="Arial Narrow" w:hAnsi="Arial Narrow"/>
              </w:rPr>
            </w:pPr>
          </w:p>
          <w:p w14:paraId="20857428" w14:textId="22D5EDA5" w:rsidR="001818A4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</w:rPr>
              <w:t>1.</w:t>
            </w:r>
            <w:r w:rsidR="001818A4" w:rsidRPr="00CE1F53">
              <w:rPr>
                <w:rFonts w:ascii="Arial Narrow" w:hAnsi="Arial Narrow"/>
              </w:rPr>
              <w:t xml:space="preserve">2. </w:t>
            </w:r>
            <w:r w:rsidR="001818A4" w:rsidRPr="00CE1F53">
              <w:rPr>
                <w:rFonts w:ascii="Arial Narrow" w:hAnsi="Arial Narrow"/>
                <w:b/>
              </w:rPr>
              <w:t>passend und nachvollziehbar</w:t>
            </w:r>
          </w:p>
          <w:p w14:paraId="2A138BA3" w14:textId="77777777" w:rsidR="00CE1F53" w:rsidRPr="003A200E" w:rsidRDefault="00CE1F53" w:rsidP="00CE1F53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3AC5F7A7" w14:textId="143D2249" w:rsidR="001818A4" w:rsidRPr="00CE1F53" w:rsidRDefault="001818A4" w:rsidP="00560E0E">
            <w:pPr>
              <w:pStyle w:val="Default"/>
              <w:ind w:left="720"/>
              <w:rPr>
                <w:rFonts w:ascii="Arial Narrow" w:hAnsi="Arial Narrow"/>
              </w:rPr>
            </w:pPr>
          </w:p>
        </w:tc>
      </w:tr>
      <w:tr w:rsidR="00381AD9" w:rsidRPr="00CE1F53" w14:paraId="409C0FD9" w14:textId="77777777" w:rsidTr="00381AD9">
        <w:tc>
          <w:tcPr>
            <w:tcW w:w="9062" w:type="dxa"/>
          </w:tcPr>
          <w:p w14:paraId="2926C75B" w14:textId="77777777" w:rsidR="00373DF2" w:rsidRPr="00CE1F53" w:rsidRDefault="00373DF2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lastRenderedPageBreak/>
              <w:t>2. Ansatz</w:t>
            </w:r>
            <w:r w:rsidRPr="00CE1F53">
              <w:rPr>
                <w:rFonts w:ascii="Arial Narrow" w:hAnsi="Arial Narrow"/>
                <w:u w:val="single"/>
              </w:rPr>
              <w:t>:</w:t>
            </w:r>
          </w:p>
          <w:p w14:paraId="4FBAA4AE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</w:p>
          <w:p w14:paraId="464C9102" w14:textId="26924455" w:rsidR="00373DF2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</w:rPr>
              <w:t>2.1. Themenvielfalt</w:t>
            </w:r>
            <w:r w:rsidR="00067C0C" w:rsidRPr="00CE1F53">
              <w:rPr>
                <w:rFonts w:ascii="Arial Narrow" w:hAnsi="Arial Narrow"/>
                <w:b/>
              </w:rPr>
              <w:t xml:space="preserve"> (nicht auszufüllen bei Vorhaben gem. C.1.2):</w:t>
            </w:r>
          </w:p>
          <w:p w14:paraId="0263E5DA" w14:textId="7179F34D" w:rsidR="00373DF2" w:rsidRPr="00CE1F53" w:rsidRDefault="00373DF2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2.1.1. Multidimensional: </w:t>
            </w:r>
            <w:r w:rsidR="0059199D" w:rsidRPr="00CE1F53">
              <w:rPr>
                <w:rFonts w:ascii="Arial Narrow" w:hAnsi="Arial Narrow"/>
              </w:rPr>
              <w:t xml:space="preserve">die ökologische Dimension wird </w:t>
            </w:r>
            <w:r w:rsidR="00AE2489" w:rsidRPr="00CE1F53">
              <w:rPr>
                <w:rFonts w:ascii="Arial Narrow" w:hAnsi="Arial Narrow"/>
              </w:rPr>
              <w:t xml:space="preserve">mit einer weiteren </w:t>
            </w:r>
            <w:r w:rsidR="0059199D" w:rsidRPr="00CE1F53">
              <w:rPr>
                <w:rFonts w:ascii="Arial Narrow" w:hAnsi="Arial Narrow"/>
              </w:rPr>
              <w:t>verknüpft</w:t>
            </w:r>
            <w:r w:rsidR="00AE2489" w:rsidRPr="00CE1F53">
              <w:rPr>
                <w:rFonts w:ascii="Arial Narrow" w:hAnsi="Arial Narrow"/>
              </w:rPr>
              <w:t xml:space="preserve">. </w:t>
            </w:r>
          </w:p>
          <w:p w14:paraId="4D7593CB" w14:textId="77777777" w:rsidR="00373DF2" w:rsidRPr="00CE1F53" w:rsidRDefault="00373DF2" w:rsidP="00FC2DC7">
            <w:pPr>
              <w:pStyle w:val="Default"/>
              <w:rPr>
                <w:rFonts w:ascii="Arial Narrow" w:hAnsi="Arial Narrow"/>
              </w:rPr>
            </w:pPr>
          </w:p>
          <w:p w14:paraId="32B3A40C" w14:textId="77777777" w:rsidR="00373DF2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</w:rPr>
              <w:t>2.2. Perspektivenvielfalt</w:t>
            </w:r>
          </w:p>
          <w:p w14:paraId="30A92DE9" w14:textId="7CDC2E38" w:rsidR="00381AD9" w:rsidRDefault="00373DF2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2.2.1. kontrovers</w:t>
            </w:r>
          </w:p>
          <w:p w14:paraId="3F5D33CA" w14:textId="0F26210C" w:rsidR="00CE1F53" w:rsidRPr="003A200E" w:rsidRDefault="0058701C" w:rsidP="00CE1F53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65531D68" w14:textId="77777777" w:rsidR="00373DF2" w:rsidRPr="00CE1F53" w:rsidRDefault="00373DF2" w:rsidP="00FC2DC7">
            <w:pPr>
              <w:pStyle w:val="Default"/>
              <w:rPr>
                <w:rFonts w:ascii="Arial Narrow" w:hAnsi="Arial Narrow"/>
              </w:rPr>
            </w:pPr>
          </w:p>
        </w:tc>
      </w:tr>
      <w:tr w:rsidR="00381AD9" w:rsidRPr="00CE1F53" w14:paraId="75EB07C3" w14:textId="77777777" w:rsidTr="00381AD9">
        <w:tc>
          <w:tcPr>
            <w:tcW w:w="9062" w:type="dxa"/>
          </w:tcPr>
          <w:p w14:paraId="3E18D558" w14:textId="77777777" w:rsidR="00373DF2" w:rsidRPr="00CE1F53" w:rsidRDefault="00373DF2" w:rsidP="00381AD9">
            <w:pPr>
              <w:pStyle w:val="Default"/>
              <w:rPr>
                <w:rFonts w:ascii="Arial Narrow" w:hAnsi="Arial Narrow"/>
                <w:u w:val="single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 xml:space="preserve">3. </w:t>
            </w:r>
            <w:r w:rsidR="00381AD9" w:rsidRPr="00CE1F53">
              <w:rPr>
                <w:rFonts w:ascii="Arial Narrow" w:hAnsi="Arial Narrow"/>
                <w:b/>
                <w:u w:val="single"/>
              </w:rPr>
              <w:t>Methoden</w:t>
            </w:r>
            <w:r w:rsidRPr="00CE1F53">
              <w:rPr>
                <w:rFonts w:ascii="Arial Narrow" w:hAnsi="Arial Narrow"/>
                <w:u w:val="single"/>
              </w:rPr>
              <w:t>:</w:t>
            </w:r>
          </w:p>
          <w:p w14:paraId="59BD5ED1" w14:textId="204B7F9E" w:rsidR="00381AD9" w:rsidRPr="00CE1F53" w:rsidRDefault="00373DF2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Klare Beschreibung der Method</w:t>
            </w:r>
            <w:r w:rsidR="00237901" w:rsidRPr="00CE1F53">
              <w:rPr>
                <w:rFonts w:ascii="Arial Narrow" w:hAnsi="Arial Narrow"/>
              </w:rPr>
              <w:t>en und der Möglichkeiten für</w:t>
            </w:r>
            <w:r w:rsidRPr="00CE1F53">
              <w:rPr>
                <w:rFonts w:ascii="Arial Narrow" w:hAnsi="Arial Narrow"/>
              </w:rPr>
              <w:t xml:space="preserve"> T</w:t>
            </w:r>
            <w:r w:rsidR="001175ED" w:rsidRPr="00CE1F53">
              <w:rPr>
                <w:rFonts w:ascii="Arial Narrow" w:hAnsi="Arial Narrow"/>
              </w:rPr>
              <w:t>eilnehme</w:t>
            </w:r>
            <w:r w:rsidR="00237901" w:rsidRPr="00CE1F53">
              <w:rPr>
                <w:rFonts w:ascii="Arial Narrow" w:hAnsi="Arial Narrow"/>
              </w:rPr>
              <w:t>nde</w:t>
            </w:r>
            <w:r w:rsidRPr="00CE1F53">
              <w:rPr>
                <w:rFonts w:ascii="Arial Narrow" w:hAnsi="Arial Narrow"/>
              </w:rPr>
              <w:t>, Gelerntes zu erproben / umzusetzen</w:t>
            </w:r>
          </w:p>
          <w:p w14:paraId="50EB6D90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</w:p>
          <w:p w14:paraId="72D70DE4" w14:textId="77777777" w:rsidR="00373DF2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</w:rPr>
              <w:t>3.1. handlungsorientiert-aktivierend (mindestens zwei von acht Merkmalen müssen erfüllt sein)</w:t>
            </w:r>
          </w:p>
          <w:p w14:paraId="3F3CE933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</w:p>
          <w:p w14:paraId="1ECB2FA8" w14:textId="3AAFBBD1" w:rsidR="00373DF2" w:rsidRPr="00CE1F53" w:rsidRDefault="00373DF2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</w:rPr>
              <w:t>3.2. passend und fundiert</w:t>
            </w:r>
            <w:r w:rsidR="00067C0C" w:rsidRPr="00CE1F53">
              <w:rPr>
                <w:rFonts w:ascii="Arial Narrow" w:hAnsi="Arial Narrow"/>
                <w:b/>
              </w:rPr>
              <w:t xml:space="preserve"> (nicht anzugeben bei Vorhaben gem. C.1.2)</w:t>
            </w:r>
          </w:p>
          <w:p w14:paraId="73F0099C" w14:textId="77777777" w:rsidR="00373DF2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3.2.1 angemessen für Ziele, Zielgruppen, Inhalte und Ansatz</w:t>
            </w:r>
          </w:p>
          <w:p w14:paraId="5AAD8DBF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3.2.2 praktisch bewährt</w:t>
            </w:r>
          </w:p>
          <w:p w14:paraId="4F23BDC4" w14:textId="77777777" w:rsidR="00FF245F" w:rsidRPr="00CE1F53" w:rsidRDefault="00FF245F" w:rsidP="00FC2DC7">
            <w:pPr>
              <w:pStyle w:val="Default"/>
              <w:rPr>
                <w:rFonts w:ascii="Arial Narrow" w:hAnsi="Arial Narrow"/>
              </w:rPr>
            </w:pPr>
          </w:p>
          <w:p w14:paraId="2933D8D4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  <w:b/>
              </w:rPr>
            </w:pPr>
            <w:r w:rsidRPr="00CE1F53">
              <w:rPr>
                <w:rFonts w:ascii="Arial Narrow" w:hAnsi="Arial Narrow"/>
                <w:b/>
              </w:rPr>
              <w:t xml:space="preserve">3.3. unterstützend </w:t>
            </w:r>
          </w:p>
          <w:p w14:paraId="45120193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3.3.1. vorbereitend (kann entfallen bei Erstellung und Veröffentlichung von Informationsmaterial gem. C.1.1)</w:t>
            </w:r>
          </w:p>
          <w:p w14:paraId="5ED345F5" w14:textId="77777777" w:rsidR="00C32ABC" w:rsidRPr="00CE1F53" w:rsidRDefault="00C32ABC" w:rsidP="00FC2DC7">
            <w:pPr>
              <w:pStyle w:val="Default"/>
              <w:rPr>
                <w:rFonts w:ascii="Arial Narrow" w:hAnsi="Arial Narrow"/>
              </w:rPr>
            </w:pPr>
          </w:p>
          <w:p w14:paraId="6A2FB4DF" w14:textId="77777777" w:rsidR="00C32ABC" w:rsidRPr="00CE1F53" w:rsidRDefault="009D31C2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bzw. </w:t>
            </w:r>
          </w:p>
          <w:p w14:paraId="433ACC4B" w14:textId="77777777" w:rsidR="009D31C2" w:rsidRPr="00CE1F53" w:rsidRDefault="009D31C2" w:rsidP="00FC2DC7">
            <w:pPr>
              <w:pStyle w:val="Default"/>
              <w:rPr>
                <w:rFonts w:ascii="Arial Narrow" w:hAnsi="Arial Narrow"/>
              </w:rPr>
            </w:pPr>
          </w:p>
          <w:p w14:paraId="41BC27B2" w14:textId="0BC9A255" w:rsidR="00C32ABC" w:rsidRDefault="00C32ABC" w:rsidP="00FC2DC7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3.3.3 nachbereitend-weiterführend</w:t>
            </w:r>
          </w:p>
          <w:p w14:paraId="343EA99D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51653F6A" w14:textId="77777777" w:rsidR="0058701C" w:rsidRPr="00CE1F53" w:rsidRDefault="0058701C" w:rsidP="00FC2DC7">
            <w:pPr>
              <w:pStyle w:val="Default"/>
              <w:rPr>
                <w:rFonts w:ascii="Arial Narrow" w:hAnsi="Arial Narrow"/>
              </w:rPr>
            </w:pPr>
          </w:p>
          <w:p w14:paraId="6A4BB852" w14:textId="77777777" w:rsidR="00FF245F" w:rsidRPr="00CE1F53" w:rsidRDefault="00FF245F" w:rsidP="00FC2DC7">
            <w:pPr>
              <w:pStyle w:val="Default"/>
              <w:rPr>
                <w:rFonts w:ascii="Arial Narrow" w:hAnsi="Arial Narrow"/>
              </w:rPr>
            </w:pPr>
          </w:p>
        </w:tc>
      </w:tr>
      <w:tr w:rsidR="00381AD9" w:rsidRPr="00CE1F53" w14:paraId="05FF03FE" w14:textId="77777777" w:rsidTr="00381AD9">
        <w:tc>
          <w:tcPr>
            <w:tcW w:w="9062" w:type="dxa"/>
          </w:tcPr>
          <w:p w14:paraId="5495CC35" w14:textId="34C87A47" w:rsidR="00381AD9" w:rsidRPr="00CE1F53" w:rsidRDefault="00C14943" w:rsidP="00381AD9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>4. Gestaltungskompeten</w:t>
            </w:r>
            <w:r w:rsidR="00810A6C" w:rsidRPr="00CE1F53">
              <w:rPr>
                <w:rFonts w:ascii="Arial Narrow" w:hAnsi="Arial Narrow"/>
                <w:b/>
                <w:u w:val="single"/>
              </w:rPr>
              <w:t>z:</w:t>
            </w:r>
          </w:p>
          <w:p w14:paraId="11C7FD93" w14:textId="77777777" w:rsidR="00C14943" w:rsidRPr="00CE1F53" w:rsidRDefault="00C14943" w:rsidP="00381AD9">
            <w:pPr>
              <w:pStyle w:val="Default"/>
              <w:rPr>
                <w:rFonts w:ascii="Arial Narrow" w:hAnsi="Arial Narrow"/>
              </w:rPr>
            </w:pPr>
          </w:p>
          <w:p w14:paraId="4057AE98" w14:textId="77777777" w:rsidR="00C14943" w:rsidRPr="00CE1F53" w:rsidRDefault="00C14943" w:rsidP="00C14943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Konkreter Kompetenzbezug zu einer Teilkompetenz aus mind. einem der drei Kompetenzbereiche </w:t>
            </w:r>
            <w:r w:rsidR="002F146B" w:rsidRPr="00CE1F53">
              <w:rPr>
                <w:rFonts w:ascii="Arial Narrow" w:hAnsi="Arial Narrow"/>
              </w:rPr>
              <w:t>4.1. Methoden-Teilkompetenzen, 4.2 Sozial-Teilkompetenzen oder 4.3 Selbst-Teilkompetenzen</w:t>
            </w:r>
            <w:r w:rsidR="002F146B" w:rsidRPr="00CE1F53">
              <w:rPr>
                <w:rFonts w:ascii="Arial Narrow" w:hAnsi="Arial Narrow"/>
                <w:b/>
              </w:rPr>
              <w:t xml:space="preserve"> </w:t>
            </w:r>
            <w:r w:rsidRPr="00CE1F53">
              <w:rPr>
                <w:rFonts w:ascii="Arial Narrow" w:hAnsi="Arial Narrow"/>
                <w:b/>
              </w:rPr>
              <w:t xml:space="preserve">unter Angabe, welcher Kompetenzbereich </w:t>
            </w:r>
            <w:r w:rsidR="002F146B" w:rsidRPr="00CE1F53">
              <w:rPr>
                <w:rFonts w:ascii="Arial Narrow" w:hAnsi="Arial Narrow"/>
                <w:b/>
              </w:rPr>
              <w:t xml:space="preserve">und welche Teilkompetenz </w:t>
            </w:r>
            <w:r w:rsidRPr="00CE1F53">
              <w:rPr>
                <w:rFonts w:ascii="Arial Narrow" w:hAnsi="Arial Narrow"/>
                <w:b/>
              </w:rPr>
              <w:t>angesprochen</w:t>
            </w:r>
            <w:r w:rsidRPr="00CE1F53">
              <w:rPr>
                <w:rFonts w:ascii="Arial Narrow" w:hAnsi="Arial Narrow"/>
              </w:rPr>
              <w:t xml:space="preserve"> wird: </w:t>
            </w:r>
          </w:p>
          <w:p w14:paraId="7ED1CDEA" w14:textId="62FDB949" w:rsidR="00C14943" w:rsidRDefault="00C14943" w:rsidP="00381AD9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Ziele und Methodik des Angebots fördern klar erkennbar Methoden-, Sozial-und/oder Selbst-Kompetenzen, indem sie das Erlernen von Fertigkeiten, Haltungen und Einstellungen für eine aktive Teilhabe und Gestaltung nachhaltiger Entwicklung (Gestaltungskompetenz) ermöglichen.</w:t>
            </w:r>
          </w:p>
          <w:p w14:paraId="0E15CC1F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3ABA09C6" w14:textId="77777777" w:rsidR="0058701C" w:rsidRPr="00CE1F53" w:rsidRDefault="0058701C" w:rsidP="00381AD9">
            <w:pPr>
              <w:pStyle w:val="Default"/>
              <w:rPr>
                <w:rFonts w:ascii="Arial Narrow" w:hAnsi="Arial Narrow"/>
              </w:rPr>
            </w:pPr>
          </w:p>
          <w:p w14:paraId="51D57BE6" w14:textId="77777777" w:rsidR="00C14943" w:rsidRPr="00CE1F53" w:rsidRDefault="00C14943" w:rsidP="00FC2DC7">
            <w:pPr>
              <w:pStyle w:val="Default"/>
              <w:rPr>
                <w:rFonts w:ascii="Arial Narrow" w:hAnsi="Arial Narrow"/>
              </w:rPr>
            </w:pPr>
          </w:p>
        </w:tc>
      </w:tr>
      <w:tr w:rsidR="00381AD9" w:rsidRPr="00CE1F53" w14:paraId="5A052F4E" w14:textId="77777777" w:rsidTr="00381AD9">
        <w:tc>
          <w:tcPr>
            <w:tcW w:w="9062" w:type="dxa"/>
          </w:tcPr>
          <w:p w14:paraId="2348EE28" w14:textId="754476E8" w:rsidR="00381AD9" w:rsidRDefault="00381AD9" w:rsidP="00381AD9">
            <w:pPr>
              <w:pStyle w:val="Default"/>
              <w:rPr>
                <w:rFonts w:ascii="Arial Narrow" w:hAnsi="Arial Narrow"/>
                <w:b/>
                <w:u w:val="single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>Terminplan</w:t>
            </w:r>
          </w:p>
          <w:p w14:paraId="3AC0BD2C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5E92A494" w14:textId="77777777" w:rsidR="0058701C" w:rsidRPr="00CE1F53" w:rsidRDefault="0058701C" w:rsidP="00381AD9">
            <w:pPr>
              <w:pStyle w:val="Default"/>
              <w:rPr>
                <w:rFonts w:ascii="Arial Narrow" w:hAnsi="Arial Narrow"/>
                <w:b/>
                <w:u w:val="single"/>
              </w:rPr>
            </w:pPr>
          </w:p>
          <w:p w14:paraId="3FE547ED" w14:textId="77777777" w:rsidR="00381AD9" w:rsidRPr="00CE1F53" w:rsidRDefault="00381AD9" w:rsidP="00FC2DC7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13F4A5DF" w14:textId="77777777" w:rsidR="00FC2DC7" w:rsidRPr="00CE1F53" w:rsidRDefault="00FC2DC7" w:rsidP="00FC2DC7">
      <w:pPr>
        <w:pStyle w:val="Default"/>
        <w:rPr>
          <w:rFonts w:ascii="Arial Narrow" w:hAnsi="Arial Narrow"/>
        </w:rPr>
      </w:pPr>
    </w:p>
    <w:p w14:paraId="2B8C0A05" w14:textId="727987BC" w:rsidR="00FC2DC7" w:rsidRPr="00CE1F53" w:rsidRDefault="00FC2DC7" w:rsidP="00FC2DC7">
      <w:pPr>
        <w:pStyle w:val="Default"/>
        <w:rPr>
          <w:rFonts w:ascii="Arial Narrow" w:hAnsi="Arial Narrow"/>
        </w:rPr>
      </w:pPr>
    </w:p>
    <w:p w14:paraId="05473AB4" w14:textId="284871DF" w:rsidR="00CA1F68" w:rsidRPr="00CE1F53" w:rsidRDefault="00CA1F68" w:rsidP="00FC2DC7">
      <w:pPr>
        <w:pStyle w:val="Default"/>
        <w:rPr>
          <w:rFonts w:ascii="Arial Narrow" w:hAnsi="Arial Narrow"/>
          <w:b/>
        </w:rPr>
      </w:pPr>
      <w:r w:rsidRPr="00CE1F53">
        <w:rPr>
          <w:rFonts w:ascii="Arial Narrow" w:hAnsi="Arial Narrow"/>
          <w:b/>
        </w:rPr>
        <w:lastRenderedPageBreak/>
        <w:t>Für Richtlinienteil C.1.3:</w:t>
      </w:r>
    </w:p>
    <w:p w14:paraId="11C29D4C" w14:textId="60AE1404" w:rsidR="00790971" w:rsidRPr="00CE1F53" w:rsidRDefault="00CA1F68" w:rsidP="00FC2DC7">
      <w:pPr>
        <w:pStyle w:val="Default"/>
        <w:rPr>
          <w:rFonts w:ascii="Arial Narrow" w:hAnsi="Arial Narrow"/>
          <w:b/>
        </w:rPr>
      </w:pPr>
      <w:r w:rsidRPr="00CE1F53">
        <w:rPr>
          <w:rFonts w:ascii="Arial Narrow" w:hAnsi="Arial Narrow"/>
          <w:b/>
        </w:rPr>
        <w:t>Regionale Servicestelle</w:t>
      </w:r>
      <w:r w:rsidR="001761A5" w:rsidRPr="00CE1F53">
        <w:rPr>
          <w:rFonts w:ascii="Arial Narrow" w:hAnsi="Arial Narrow"/>
          <w:b/>
        </w:rPr>
        <w:t xml:space="preserve">n für BNE-Akteure </w:t>
      </w:r>
      <w:r w:rsidRPr="00CE1F53">
        <w:rPr>
          <w:rFonts w:ascii="Arial Narrow" w:hAnsi="Arial Narrow"/>
          <w:b/>
        </w:rPr>
        <w:t>zur (Förder-) Beratung, regionalen Vernetzung und Vor-Ort-Unterstützung der zentralen Servicestelle BNE</w:t>
      </w:r>
    </w:p>
    <w:p w14:paraId="35D61B66" w14:textId="77777777" w:rsidR="00CA1F68" w:rsidRPr="00CE1F53" w:rsidRDefault="00CA1F68" w:rsidP="00FC2DC7">
      <w:pPr>
        <w:pStyle w:val="Default"/>
        <w:rPr>
          <w:rFonts w:ascii="Arial Narrow" w:hAnsi="Arial Narrow"/>
          <w:b/>
        </w:rPr>
      </w:pPr>
    </w:p>
    <w:p w14:paraId="3B69C422" w14:textId="3FCEB878" w:rsidR="00790971" w:rsidRPr="00CE1F53" w:rsidRDefault="00790971" w:rsidP="00790971">
      <w:pPr>
        <w:jc w:val="both"/>
        <w:rPr>
          <w:rFonts w:ascii="Arial Narrow" w:hAnsi="Arial Narrow" w:cs="Arial"/>
        </w:rPr>
      </w:pPr>
      <w:r w:rsidRPr="00CE1F53">
        <w:rPr>
          <w:rFonts w:ascii="Arial Narrow" w:hAnsi="Arial Narrow" w:cs="Arial"/>
        </w:rPr>
        <w:t xml:space="preserve">Der Textumfang </w:t>
      </w:r>
      <w:r w:rsidR="00F92747" w:rsidRPr="00CE1F53">
        <w:rPr>
          <w:rFonts w:ascii="Arial Narrow" w:hAnsi="Arial Narrow" w:cs="Arial"/>
        </w:rPr>
        <w:t xml:space="preserve">soll </w:t>
      </w:r>
      <w:r w:rsidRPr="00CE1F53">
        <w:rPr>
          <w:rFonts w:ascii="Arial Narrow" w:hAnsi="Arial Narrow" w:cs="Arial"/>
        </w:rPr>
        <w:t>1</w:t>
      </w:r>
      <w:r w:rsidR="006E30E8" w:rsidRPr="00CE1F53">
        <w:rPr>
          <w:rFonts w:ascii="Arial Narrow" w:hAnsi="Arial Narrow" w:cs="Arial"/>
        </w:rPr>
        <w:t>0</w:t>
      </w:r>
      <w:r w:rsidRPr="00CE1F53">
        <w:rPr>
          <w:rFonts w:ascii="Arial Narrow" w:hAnsi="Arial Narrow" w:cs="Arial"/>
        </w:rPr>
        <w:t xml:space="preserve"> DIN-A4-Seiten mit Schriftgröße Arial 12 nicht überschreiten. </w:t>
      </w:r>
    </w:p>
    <w:p w14:paraId="23BE7D76" w14:textId="09EBE305" w:rsidR="00C0728C" w:rsidRPr="00CE1F53" w:rsidRDefault="00C0728C" w:rsidP="00FC2DC7">
      <w:pPr>
        <w:pStyle w:val="Default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28C" w:rsidRPr="00CE1F53" w14:paraId="6494F2EB" w14:textId="77777777" w:rsidTr="00E971C2">
        <w:tc>
          <w:tcPr>
            <w:tcW w:w="9062" w:type="dxa"/>
          </w:tcPr>
          <w:p w14:paraId="0766462E" w14:textId="77777777" w:rsidR="00C0728C" w:rsidRPr="00CE1F53" w:rsidRDefault="00C0728C" w:rsidP="00E971C2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Darstellung, wie das </w:t>
            </w:r>
            <w:r w:rsidRPr="00CE1F53">
              <w:rPr>
                <w:rFonts w:ascii="Arial Narrow" w:hAnsi="Arial Narrow"/>
                <w:b/>
                <w:u w:val="single"/>
              </w:rPr>
              <w:t>Ziel der Gleichstellung und Nichtdiskriminierung</w:t>
            </w:r>
            <w:r w:rsidRPr="00CE1F53">
              <w:rPr>
                <w:rFonts w:ascii="Arial Narrow" w:hAnsi="Arial Narrow"/>
              </w:rPr>
              <w:t xml:space="preserve"> erreicht werden soll:</w:t>
            </w:r>
          </w:p>
          <w:p w14:paraId="44CE7797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799F0522" w14:textId="77777777" w:rsidR="00C0728C" w:rsidRPr="00CE1F53" w:rsidRDefault="00C0728C" w:rsidP="00E971C2">
            <w:pPr>
              <w:pStyle w:val="Default"/>
              <w:rPr>
                <w:rFonts w:ascii="Arial Narrow" w:hAnsi="Arial Narrow"/>
              </w:rPr>
            </w:pPr>
          </w:p>
        </w:tc>
      </w:tr>
      <w:tr w:rsidR="00C0728C" w:rsidRPr="00CE1F53" w14:paraId="2D2846C1" w14:textId="77777777" w:rsidTr="00E971C2">
        <w:tc>
          <w:tcPr>
            <w:tcW w:w="9062" w:type="dxa"/>
          </w:tcPr>
          <w:p w14:paraId="41380E18" w14:textId="4EA4651E" w:rsidR="00C0728C" w:rsidRPr="00CE1F53" w:rsidRDefault="00C0728C" w:rsidP="00E971C2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 xml:space="preserve">Darstellung der </w:t>
            </w:r>
            <w:r w:rsidRPr="00CE1F53">
              <w:rPr>
                <w:rFonts w:ascii="Arial Narrow" w:hAnsi="Arial Narrow" w:cs="Arial"/>
                <w:b/>
                <w:u w:val="single"/>
              </w:rPr>
              <w:t>Schlüssigkeit des Vorhabens</w:t>
            </w:r>
            <w:r w:rsidR="00CF5319" w:rsidRPr="00CE1F53">
              <w:rPr>
                <w:rFonts w:ascii="Arial Narrow" w:hAnsi="Arial Narrow" w:cs="Arial"/>
              </w:rPr>
              <w:t xml:space="preserve"> </w:t>
            </w:r>
            <w:r w:rsidR="00CA1F68" w:rsidRPr="00CE1F53">
              <w:rPr>
                <w:rFonts w:ascii="Arial Narrow" w:hAnsi="Arial Narrow" w:cs="Arial"/>
              </w:rPr>
              <w:t xml:space="preserve">u.a. </w:t>
            </w:r>
            <w:r w:rsidR="00CF5319" w:rsidRPr="00CE1F53">
              <w:rPr>
                <w:rFonts w:ascii="Arial Narrow" w:hAnsi="Arial Narrow" w:cs="Arial"/>
              </w:rPr>
              <w:t>durch</w:t>
            </w:r>
          </w:p>
          <w:p w14:paraId="3BE7A8B3" w14:textId="77777777" w:rsidR="00CA1F68" w:rsidRPr="00CE1F53" w:rsidRDefault="007A4BEF" w:rsidP="00CA1F68">
            <w:pPr>
              <w:pStyle w:val="Listenabsatz"/>
              <w:keepNext/>
              <w:keepLines/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z</w:t>
            </w:r>
            <w:r w:rsidR="00681BC7" w:rsidRPr="00CE1F53">
              <w:rPr>
                <w:rFonts w:ascii="Arial Narrow" w:hAnsi="Arial Narrow" w:cs="Arial"/>
              </w:rPr>
              <w:t xml:space="preserve">eitliche und inhaltliche </w:t>
            </w:r>
            <w:r w:rsidR="00F41E03" w:rsidRPr="00CE1F53">
              <w:rPr>
                <w:rFonts w:ascii="Arial Narrow" w:hAnsi="Arial Narrow" w:cs="Arial"/>
              </w:rPr>
              <w:t>Umsetzungsplanung</w:t>
            </w:r>
            <w:r w:rsidR="00CA1F68" w:rsidRPr="00CE1F53">
              <w:rPr>
                <w:rFonts w:ascii="Arial Narrow" w:hAnsi="Arial Narrow" w:cs="Arial"/>
              </w:rPr>
              <w:t xml:space="preserve"> in Anlehnung an den Aufgaben der zentralen Servicestelle</w:t>
            </w:r>
            <w:r w:rsidR="00F41E03" w:rsidRPr="00CE1F53">
              <w:rPr>
                <w:rFonts w:ascii="Arial Narrow" w:hAnsi="Arial Narrow" w:cs="Arial"/>
              </w:rPr>
              <w:t xml:space="preserve">, </w:t>
            </w:r>
          </w:p>
          <w:p w14:paraId="6D1416D6" w14:textId="77777777" w:rsidR="00CA1F68" w:rsidRPr="00CE1F53" w:rsidRDefault="00CA1F68" w:rsidP="00CA1F68">
            <w:pPr>
              <w:pStyle w:val="Listenabsatz"/>
              <w:keepNext/>
              <w:keepLines/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Darstellung der Zusammenarbeit mit zentraler Servicestelle,</w:t>
            </w:r>
          </w:p>
          <w:p w14:paraId="6AEA1E11" w14:textId="76581013" w:rsidR="00CA1F68" w:rsidRPr="00CE1F53" w:rsidRDefault="00307A6A" w:rsidP="00CA1F68">
            <w:pPr>
              <w:pStyle w:val="Listenabsatz"/>
              <w:keepNext/>
              <w:keepLines/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Darstellung der Erfahrung mit Zielgruppe Erwachsene/Multiplikatoren (z.B. Kommunen, Unternehmen), wenn vorhanden,</w:t>
            </w:r>
          </w:p>
          <w:p w14:paraId="2731DFC3" w14:textId="77777777" w:rsidR="00CA1F68" w:rsidRPr="00CE1F53" w:rsidRDefault="00CA1F68" w:rsidP="00CA1F68">
            <w:pPr>
              <w:pStyle w:val="Listenabsatz"/>
              <w:keepNext/>
              <w:keepLines/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Beschreibung, wie</w:t>
            </w:r>
            <w:r w:rsidR="00884B4E" w:rsidRPr="00CE1F53">
              <w:rPr>
                <w:rFonts w:ascii="Arial Narrow" w:hAnsi="Arial Narrow" w:cs="Arial"/>
              </w:rPr>
              <w:t xml:space="preserve"> (Wirkungs-)Evaluation</w:t>
            </w:r>
            <w:r w:rsidRPr="00CE1F53">
              <w:rPr>
                <w:rFonts w:ascii="Arial Narrow" w:hAnsi="Arial Narrow" w:cs="Arial"/>
              </w:rPr>
              <w:t xml:space="preserve"> erfolgen wird</w:t>
            </w:r>
            <w:r w:rsidR="00884B4E" w:rsidRPr="00CE1F53">
              <w:rPr>
                <w:rFonts w:ascii="Arial Narrow" w:hAnsi="Arial Narrow" w:cs="Arial"/>
              </w:rPr>
              <w:t xml:space="preserve">, </w:t>
            </w:r>
          </w:p>
          <w:p w14:paraId="2CE4540E" w14:textId="487E7233" w:rsidR="00CA1F68" w:rsidRPr="00CE1F53" w:rsidRDefault="00E570A5" w:rsidP="00CA1F68">
            <w:pPr>
              <w:pStyle w:val="Listenabsatz"/>
              <w:keepNext/>
              <w:keepLines/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CE1F53">
              <w:rPr>
                <w:rFonts w:ascii="Arial Narrow" w:hAnsi="Arial Narrow" w:cs="Arial"/>
              </w:rPr>
              <w:t>Beschreibung</w:t>
            </w:r>
            <w:r w:rsidR="00CF5319" w:rsidRPr="00CE1F53">
              <w:rPr>
                <w:rFonts w:ascii="Arial Narrow" w:hAnsi="Arial Narrow" w:cs="Arial"/>
              </w:rPr>
              <w:t xml:space="preserve"> von bereits bestehenden </w:t>
            </w:r>
            <w:r w:rsidR="00797B04" w:rsidRPr="00CE1F53">
              <w:rPr>
                <w:rFonts w:ascii="Arial Narrow" w:hAnsi="Arial Narrow" w:cs="Arial"/>
              </w:rPr>
              <w:t xml:space="preserve">regionalen </w:t>
            </w:r>
            <w:r w:rsidR="00F41E03" w:rsidRPr="00CE1F53">
              <w:rPr>
                <w:rFonts w:ascii="Arial Narrow" w:hAnsi="Arial Narrow" w:cs="Arial"/>
              </w:rPr>
              <w:t>Kooperationen</w:t>
            </w:r>
            <w:r w:rsidR="00CF5319" w:rsidRPr="00CE1F53">
              <w:rPr>
                <w:rFonts w:ascii="Arial Narrow" w:hAnsi="Arial Narrow" w:cs="Arial"/>
              </w:rPr>
              <w:t xml:space="preserve"> und Vernetzungsaktivitäten</w:t>
            </w:r>
            <w:r w:rsidR="004E401D" w:rsidRPr="00CE1F53">
              <w:rPr>
                <w:rFonts w:ascii="Arial Narrow" w:hAnsi="Arial Narrow" w:cs="Arial"/>
              </w:rPr>
              <w:t xml:space="preserve"> (mit und ohne BNE-Bezug)</w:t>
            </w:r>
            <w:r w:rsidR="00307A6A" w:rsidRPr="00CE1F53">
              <w:rPr>
                <w:rFonts w:ascii="Arial Narrow" w:hAnsi="Arial Narrow" w:cs="Arial"/>
              </w:rPr>
              <w:t xml:space="preserve"> und wie diese gepflegt und weiterentwickelt werden sollen</w:t>
            </w:r>
            <w:r w:rsidR="00F41E03" w:rsidRPr="00CE1F53">
              <w:rPr>
                <w:rFonts w:ascii="Arial Narrow" w:hAnsi="Arial Narrow" w:cs="Arial"/>
              </w:rPr>
              <w:t xml:space="preserve">, </w:t>
            </w:r>
          </w:p>
          <w:p w14:paraId="78879A8C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67D9E4B8" w14:textId="46B399E4" w:rsidR="00C0728C" w:rsidRPr="0058701C" w:rsidRDefault="00C0728C" w:rsidP="0058701C">
            <w:pPr>
              <w:keepNext/>
              <w:keepLines/>
              <w:spacing w:after="120"/>
              <w:rPr>
                <w:rFonts w:ascii="Arial Narrow" w:hAnsi="Arial Narrow" w:cs="Arial"/>
              </w:rPr>
            </w:pPr>
          </w:p>
        </w:tc>
      </w:tr>
      <w:tr w:rsidR="00C0728C" w:rsidRPr="00CE1F53" w14:paraId="7EC4C14F" w14:textId="77777777" w:rsidTr="00E971C2">
        <w:tc>
          <w:tcPr>
            <w:tcW w:w="9062" w:type="dxa"/>
          </w:tcPr>
          <w:p w14:paraId="7D02D523" w14:textId="4BF2F16D" w:rsidR="00C0728C" w:rsidRPr="00CE1F53" w:rsidRDefault="00790971" w:rsidP="00C0728C">
            <w:pPr>
              <w:pStyle w:val="Default"/>
              <w:rPr>
                <w:rFonts w:ascii="Arial Narrow" w:hAnsi="Arial Narrow"/>
                <w:b/>
                <w:u w:val="single"/>
              </w:rPr>
            </w:pPr>
            <w:r w:rsidRPr="00CE1F53">
              <w:rPr>
                <w:rFonts w:ascii="Arial Narrow" w:hAnsi="Arial Narrow"/>
                <w:b/>
                <w:u w:val="single"/>
              </w:rPr>
              <w:t>Nähere Erläuterung der vorhandenen</w:t>
            </w:r>
            <w:r w:rsidR="00884B4E" w:rsidRPr="00CE1F53">
              <w:rPr>
                <w:rFonts w:ascii="Arial Narrow" w:hAnsi="Arial Narrow"/>
                <w:b/>
                <w:u w:val="single"/>
              </w:rPr>
              <w:t>,</w:t>
            </w:r>
            <w:r w:rsidRPr="00CE1F53">
              <w:rPr>
                <w:rFonts w:ascii="Arial Narrow" w:hAnsi="Arial Narrow"/>
                <w:b/>
                <w:u w:val="single"/>
              </w:rPr>
              <w:t xml:space="preserve"> </w:t>
            </w:r>
            <w:r w:rsidR="00884B4E" w:rsidRPr="00CE1F53">
              <w:rPr>
                <w:rFonts w:ascii="Arial Narrow" w:hAnsi="Arial Narrow"/>
                <w:b/>
                <w:u w:val="single"/>
              </w:rPr>
              <w:t xml:space="preserve">nachgewiesenen </w:t>
            </w:r>
            <w:r w:rsidRPr="00CE1F53">
              <w:rPr>
                <w:rFonts w:ascii="Arial Narrow" w:hAnsi="Arial Narrow"/>
                <w:b/>
                <w:u w:val="single"/>
              </w:rPr>
              <w:t>Qualifikation:</w:t>
            </w:r>
          </w:p>
          <w:p w14:paraId="4DF4FDE9" w14:textId="77777777" w:rsidR="00790971" w:rsidRPr="00CE1F53" w:rsidRDefault="00790971" w:rsidP="00C0728C">
            <w:pPr>
              <w:pStyle w:val="Default"/>
              <w:rPr>
                <w:rFonts w:ascii="Arial Narrow" w:hAnsi="Arial Narrow"/>
              </w:rPr>
            </w:pPr>
          </w:p>
          <w:p w14:paraId="02B3FFE7" w14:textId="374F6C5B" w:rsidR="00E77679" w:rsidRPr="00CE1F53" w:rsidRDefault="00153735" w:rsidP="00E77679">
            <w:pPr>
              <w:pStyle w:val="Default"/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  <w:u w:val="single"/>
              </w:rPr>
              <w:t>Leitbild der Einrichtung mit BNE-Bezug</w:t>
            </w:r>
            <w:r w:rsidR="00E77679" w:rsidRPr="00CE1F53">
              <w:rPr>
                <w:rFonts w:ascii="Arial Narrow" w:hAnsi="Arial Narrow"/>
                <w:u w:val="single"/>
              </w:rPr>
              <w:t>:</w:t>
            </w:r>
            <w:r w:rsidR="00E77679" w:rsidRPr="00CE1F53">
              <w:rPr>
                <w:rFonts w:ascii="Arial Narrow" w:hAnsi="Arial Narrow"/>
              </w:rPr>
              <w:t xml:space="preserve"> kann als An</w:t>
            </w:r>
            <w:r w:rsidR="00307A6A" w:rsidRPr="00CE1F53">
              <w:rPr>
                <w:rFonts w:ascii="Arial Narrow" w:hAnsi="Arial Narrow"/>
              </w:rPr>
              <w:t>hang</w:t>
            </w:r>
            <w:r w:rsidR="00E77679" w:rsidRPr="00CE1F53">
              <w:rPr>
                <w:rFonts w:ascii="Arial Narrow" w:hAnsi="Arial Narrow"/>
              </w:rPr>
              <w:t xml:space="preserve"> beigefügt werden, sofern vorhanden. </w:t>
            </w:r>
          </w:p>
          <w:p w14:paraId="453BF49D" w14:textId="77777777" w:rsidR="00E77679" w:rsidRPr="00CE1F53" w:rsidRDefault="00E77679" w:rsidP="00E77679">
            <w:pPr>
              <w:pStyle w:val="Default"/>
              <w:rPr>
                <w:rFonts w:ascii="Arial Narrow" w:hAnsi="Arial Narrow"/>
              </w:rPr>
            </w:pPr>
          </w:p>
          <w:p w14:paraId="4F5E3B0D" w14:textId="20BCA97B" w:rsidR="00ED2F8F" w:rsidRPr="00CE1F53" w:rsidRDefault="00790971" w:rsidP="00ED2F8F">
            <w:pPr>
              <w:pStyle w:val="Default"/>
              <w:ind w:left="34"/>
              <w:rPr>
                <w:rFonts w:ascii="Arial Narrow" w:hAnsi="Arial Narrow"/>
                <w:u w:val="single"/>
              </w:rPr>
            </w:pPr>
            <w:r w:rsidRPr="00CE1F53">
              <w:rPr>
                <w:rFonts w:ascii="Arial Narrow" w:hAnsi="Arial Narrow"/>
                <w:u w:val="single"/>
              </w:rPr>
              <w:t>Förder</w:t>
            </w:r>
            <w:r w:rsidR="00C32738" w:rsidRPr="00CE1F53">
              <w:rPr>
                <w:rFonts w:ascii="Arial Narrow" w:hAnsi="Arial Narrow"/>
                <w:u w:val="single"/>
              </w:rPr>
              <w:t>ung/Finanzierung</w:t>
            </w:r>
            <w:r w:rsidR="001C56C1" w:rsidRPr="00CE1F53">
              <w:rPr>
                <w:rFonts w:ascii="Arial Narrow" w:hAnsi="Arial Narrow"/>
                <w:u w:val="single"/>
              </w:rPr>
              <w:t>:</w:t>
            </w:r>
          </w:p>
          <w:p w14:paraId="232FF342" w14:textId="77777777" w:rsidR="00C32738" w:rsidRPr="00CE1F53" w:rsidRDefault="00C32738" w:rsidP="00ED2F8F">
            <w:pPr>
              <w:pStyle w:val="Default"/>
              <w:ind w:left="34"/>
              <w:rPr>
                <w:rFonts w:ascii="Arial Narrow" w:hAnsi="Arial Narrow"/>
              </w:rPr>
            </w:pPr>
          </w:p>
          <w:p w14:paraId="51FE0CA7" w14:textId="1500B9A5" w:rsidR="00C32738" w:rsidRPr="00CE1F53" w:rsidRDefault="00C32738" w:rsidP="00C32738">
            <w:pPr>
              <w:pStyle w:val="Default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>Angabe des Gesamtförder- bzw. –finanzierungsvolumens pro Jahr der letzten fünf Jahre,</w:t>
            </w:r>
          </w:p>
          <w:p w14:paraId="0FF9645A" w14:textId="091982CC" w:rsidR="00C32738" w:rsidRPr="00CE1F53" w:rsidRDefault="00C32738" w:rsidP="00C32738">
            <w:pPr>
              <w:pStyle w:val="Default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CE1F53">
              <w:rPr>
                <w:rFonts w:ascii="Arial Narrow" w:hAnsi="Arial Narrow"/>
              </w:rPr>
              <w:t xml:space="preserve">tabellarische Übersicht </w:t>
            </w:r>
            <w:r w:rsidR="00ED2F8F" w:rsidRPr="00CE1F53">
              <w:rPr>
                <w:rFonts w:ascii="Arial Narrow" w:hAnsi="Arial Narrow"/>
              </w:rPr>
              <w:t xml:space="preserve">der </w:t>
            </w:r>
            <w:r w:rsidR="000E7A0C" w:rsidRPr="00CE1F53">
              <w:rPr>
                <w:rFonts w:ascii="Arial Narrow" w:hAnsi="Arial Narrow"/>
              </w:rPr>
              <w:t>genutzten Förder-</w:t>
            </w:r>
            <w:r w:rsidR="0047101B" w:rsidRPr="00CE1F53">
              <w:rPr>
                <w:rFonts w:ascii="Arial Narrow" w:hAnsi="Arial Narrow"/>
              </w:rPr>
              <w:t xml:space="preserve"> und Finanzierungsmöglichkeiten </w:t>
            </w:r>
            <w:r w:rsidR="001C56C1" w:rsidRPr="00CE1F53">
              <w:rPr>
                <w:rFonts w:ascii="Arial Narrow" w:hAnsi="Arial Narrow"/>
              </w:rPr>
              <w:t xml:space="preserve">der letzten </w:t>
            </w:r>
            <w:r w:rsidRPr="00CE1F53">
              <w:rPr>
                <w:rFonts w:ascii="Arial Narrow" w:hAnsi="Arial Narrow"/>
              </w:rPr>
              <w:t>fünf</w:t>
            </w:r>
            <w:r w:rsidR="001C56C1" w:rsidRPr="00CE1F53">
              <w:rPr>
                <w:rFonts w:ascii="Arial Narrow" w:hAnsi="Arial Narrow"/>
              </w:rPr>
              <w:t xml:space="preserve"> Jahre </w:t>
            </w:r>
            <w:r w:rsidRPr="00CE1F53">
              <w:rPr>
                <w:rFonts w:ascii="Arial Narrow" w:hAnsi="Arial Narrow"/>
              </w:rPr>
              <w:t>mit folgenden Spaltenangaben</w:t>
            </w:r>
            <w:r w:rsidR="00307A6A" w:rsidRPr="00CE1F53">
              <w:rPr>
                <w:rFonts w:ascii="Arial Narrow" w:hAnsi="Arial Narrow"/>
              </w:rPr>
              <w:t xml:space="preserve"> (kann als Anhang beigefügt werden)</w:t>
            </w:r>
            <w:r w:rsidRPr="00CE1F53">
              <w:rPr>
                <w:rFonts w:ascii="Arial Narrow" w:hAnsi="Arial Narrow"/>
              </w:rPr>
              <w:t>:</w:t>
            </w:r>
          </w:p>
          <w:p w14:paraId="1B3538D9" w14:textId="618BB2DF" w:rsidR="00C32738" w:rsidRPr="00CE1F53" w:rsidRDefault="00C32738" w:rsidP="00C32738">
            <w:pPr>
              <w:pStyle w:val="Default"/>
              <w:rPr>
                <w:rFonts w:ascii="Arial Narrow" w:hAnsi="Arial Narrow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63"/>
              <w:gridCol w:w="2017"/>
              <w:gridCol w:w="2365"/>
              <w:gridCol w:w="2391"/>
            </w:tblGrid>
            <w:tr w:rsidR="00C32738" w:rsidRPr="00CE1F53" w14:paraId="77DABEC1" w14:textId="77777777" w:rsidTr="0058701C">
              <w:tc>
                <w:tcPr>
                  <w:tcW w:w="2063" w:type="dxa"/>
                  <w:shd w:val="clear" w:color="auto" w:fill="D9D9D9" w:themeFill="background1" w:themeFillShade="D9"/>
                </w:tcPr>
                <w:p w14:paraId="4F737AD9" w14:textId="236D5D38" w:rsidR="00C32738" w:rsidRPr="00CE1F53" w:rsidRDefault="00C32738" w:rsidP="00C32738">
                  <w:pPr>
                    <w:pStyle w:val="Default"/>
                    <w:rPr>
                      <w:rFonts w:ascii="Arial Narrow" w:hAnsi="Arial Narrow"/>
                    </w:rPr>
                  </w:pPr>
                  <w:r w:rsidRPr="00CE1F53">
                    <w:rPr>
                      <w:rFonts w:ascii="Arial Narrow" w:hAnsi="Arial Narrow"/>
                    </w:rPr>
                    <w:t>Projekttitel</w:t>
                  </w:r>
                </w:p>
              </w:tc>
              <w:tc>
                <w:tcPr>
                  <w:tcW w:w="2017" w:type="dxa"/>
                  <w:shd w:val="clear" w:color="auto" w:fill="D9D9D9" w:themeFill="background1" w:themeFillShade="D9"/>
                </w:tcPr>
                <w:p w14:paraId="1C3CB099" w14:textId="6E8EDB27" w:rsidR="00C32738" w:rsidRPr="00CE1F53" w:rsidRDefault="00C32738" w:rsidP="00C32738">
                  <w:pPr>
                    <w:pStyle w:val="Default"/>
                    <w:rPr>
                      <w:rFonts w:ascii="Arial Narrow" w:hAnsi="Arial Narrow"/>
                    </w:rPr>
                  </w:pPr>
                  <w:r w:rsidRPr="00CE1F53">
                    <w:rPr>
                      <w:rFonts w:ascii="Arial Narrow" w:hAnsi="Arial Narrow"/>
                    </w:rPr>
                    <w:t>Laufzeit</w:t>
                  </w:r>
                </w:p>
              </w:tc>
              <w:tc>
                <w:tcPr>
                  <w:tcW w:w="2365" w:type="dxa"/>
                  <w:shd w:val="clear" w:color="auto" w:fill="D9D9D9" w:themeFill="background1" w:themeFillShade="D9"/>
                </w:tcPr>
                <w:p w14:paraId="5F4FA849" w14:textId="18658A6F" w:rsidR="00C32738" w:rsidRPr="00CE1F53" w:rsidRDefault="00C32738" w:rsidP="00C32738">
                  <w:pPr>
                    <w:pStyle w:val="Default"/>
                    <w:rPr>
                      <w:rFonts w:ascii="Arial Narrow" w:hAnsi="Arial Narrow"/>
                    </w:rPr>
                  </w:pPr>
                  <w:r w:rsidRPr="00CE1F53">
                    <w:rPr>
                      <w:rFonts w:ascii="Arial Narrow" w:hAnsi="Arial Narrow"/>
                    </w:rPr>
                    <w:t>Finanzierungsquelle</w:t>
                  </w:r>
                </w:p>
              </w:tc>
              <w:tc>
                <w:tcPr>
                  <w:tcW w:w="2391" w:type="dxa"/>
                  <w:shd w:val="clear" w:color="auto" w:fill="D9D9D9" w:themeFill="background1" w:themeFillShade="D9"/>
                </w:tcPr>
                <w:p w14:paraId="0DF7D609" w14:textId="10796955" w:rsidR="00C32738" w:rsidRPr="00CE1F53" w:rsidRDefault="00C32738" w:rsidP="00C32738">
                  <w:pPr>
                    <w:pStyle w:val="Default"/>
                    <w:rPr>
                      <w:rFonts w:ascii="Arial Narrow" w:hAnsi="Arial Narrow"/>
                    </w:rPr>
                  </w:pPr>
                  <w:r w:rsidRPr="00CE1F53">
                    <w:rPr>
                      <w:rFonts w:ascii="Arial Narrow" w:hAnsi="Arial Narrow"/>
                    </w:rPr>
                    <w:t>Kooperationspartner</w:t>
                  </w:r>
                </w:p>
              </w:tc>
            </w:tr>
            <w:tr w:rsidR="0058701C" w:rsidRPr="00CE1F53" w14:paraId="62BE820F" w14:textId="77777777" w:rsidTr="00C32738">
              <w:tc>
                <w:tcPr>
                  <w:tcW w:w="2063" w:type="dxa"/>
                </w:tcPr>
                <w:p w14:paraId="1239F1E7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17" w:type="dxa"/>
                </w:tcPr>
                <w:p w14:paraId="5401E0CA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65" w:type="dxa"/>
                </w:tcPr>
                <w:p w14:paraId="67199639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91" w:type="dxa"/>
                </w:tcPr>
                <w:p w14:paraId="5BA4F7AD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58701C" w:rsidRPr="00CE1F53" w14:paraId="188BF9C6" w14:textId="77777777" w:rsidTr="00C32738">
              <w:tc>
                <w:tcPr>
                  <w:tcW w:w="2063" w:type="dxa"/>
                </w:tcPr>
                <w:p w14:paraId="6E969379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17" w:type="dxa"/>
                </w:tcPr>
                <w:p w14:paraId="21A47335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65" w:type="dxa"/>
                </w:tcPr>
                <w:p w14:paraId="3CE4819C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91" w:type="dxa"/>
                </w:tcPr>
                <w:p w14:paraId="254D10D8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58701C" w:rsidRPr="00CE1F53" w14:paraId="50815705" w14:textId="77777777" w:rsidTr="00C32738">
              <w:tc>
                <w:tcPr>
                  <w:tcW w:w="2063" w:type="dxa"/>
                </w:tcPr>
                <w:p w14:paraId="444CF64B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17" w:type="dxa"/>
                </w:tcPr>
                <w:p w14:paraId="579169FF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65" w:type="dxa"/>
                </w:tcPr>
                <w:p w14:paraId="009C31CF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91" w:type="dxa"/>
                </w:tcPr>
                <w:p w14:paraId="032F8155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58701C" w:rsidRPr="00CE1F53" w14:paraId="6C896C78" w14:textId="77777777" w:rsidTr="00C32738">
              <w:tc>
                <w:tcPr>
                  <w:tcW w:w="2063" w:type="dxa"/>
                </w:tcPr>
                <w:p w14:paraId="4AD43A2D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17" w:type="dxa"/>
                </w:tcPr>
                <w:p w14:paraId="4AC89D99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65" w:type="dxa"/>
                </w:tcPr>
                <w:p w14:paraId="0D52DAD7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91" w:type="dxa"/>
                </w:tcPr>
                <w:p w14:paraId="3EA21EEE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58701C" w:rsidRPr="00CE1F53" w14:paraId="0A716B16" w14:textId="77777777" w:rsidTr="00C32738">
              <w:tc>
                <w:tcPr>
                  <w:tcW w:w="2063" w:type="dxa"/>
                </w:tcPr>
                <w:p w14:paraId="352238AC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017" w:type="dxa"/>
                </w:tcPr>
                <w:p w14:paraId="7CE4E5D0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65" w:type="dxa"/>
                </w:tcPr>
                <w:p w14:paraId="745159C4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391" w:type="dxa"/>
                </w:tcPr>
                <w:p w14:paraId="6FEDA21F" w14:textId="77777777" w:rsidR="0058701C" w:rsidRPr="00CE1F53" w:rsidRDefault="0058701C" w:rsidP="00C327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E5A06A3" w14:textId="40B739A4" w:rsidR="00C32738" w:rsidRPr="00CE1F53" w:rsidRDefault="00C32738" w:rsidP="00C32738">
            <w:pPr>
              <w:pStyle w:val="Default"/>
              <w:rPr>
                <w:rFonts w:ascii="Arial Narrow" w:hAnsi="Arial Narrow"/>
              </w:rPr>
            </w:pPr>
          </w:p>
          <w:p w14:paraId="502B1887" w14:textId="72A294A4" w:rsidR="00243534" w:rsidRPr="00CE1F53" w:rsidRDefault="00243534" w:rsidP="00C32738">
            <w:pPr>
              <w:pStyle w:val="Default"/>
              <w:rPr>
                <w:rFonts w:ascii="Arial Narrow" w:hAnsi="Arial Narrow"/>
                <w:u w:val="single"/>
              </w:rPr>
            </w:pPr>
            <w:r w:rsidRPr="00CE1F53">
              <w:rPr>
                <w:rFonts w:ascii="Arial Narrow" w:hAnsi="Arial Narrow"/>
                <w:u w:val="single"/>
              </w:rPr>
              <w:t>BNE- Modellkommunen</w:t>
            </w:r>
            <w:r w:rsidR="007643E2" w:rsidRPr="00CE1F53">
              <w:rPr>
                <w:rFonts w:ascii="Arial Narrow" w:hAnsi="Arial Narrow"/>
                <w:u w:val="single"/>
              </w:rPr>
              <w:t>: genauere Angaben zur Art des Modells (z.B. BiNaKom, SDG-Modellkommune)</w:t>
            </w:r>
          </w:p>
          <w:p w14:paraId="217CAFE7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622D54A2" w14:textId="0014AAD7" w:rsidR="00BA03BE" w:rsidRPr="00CE1F53" w:rsidRDefault="00BA03BE" w:rsidP="00C32738">
            <w:pPr>
              <w:pStyle w:val="Default"/>
              <w:rPr>
                <w:rFonts w:ascii="Arial Narrow" w:hAnsi="Arial Narrow"/>
                <w:u w:val="single"/>
              </w:rPr>
            </w:pPr>
          </w:p>
          <w:p w14:paraId="33EAA15E" w14:textId="74709727" w:rsidR="00BA03BE" w:rsidRPr="00CE1F53" w:rsidRDefault="00BA03BE" w:rsidP="00C32738">
            <w:pPr>
              <w:pStyle w:val="Default"/>
              <w:rPr>
                <w:rFonts w:ascii="Arial Narrow" w:hAnsi="Arial Narrow"/>
                <w:u w:val="single"/>
              </w:rPr>
            </w:pPr>
            <w:r w:rsidRPr="00CE1F53">
              <w:rPr>
                <w:rFonts w:ascii="Arial Narrow" w:hAnsi="Arial Narrow"/>
                <w:u w:val="single"/>
              </w:rPr>
              <w:t xml:space="preserve">Weitere Qualifikationen: </w:t>
            </w:r>
          </w:p>
          <w:p w14:paraId="4774F5B4" w14:textId="77777777" w:rsidR="0058701C" w:rsidRPr="003A200E" w:rsidRDefault="0058701C" w:rsidP="0058701C">
            <w:pPr>
              <w:pStyle w:val="Standardlinks"/>
              <w:spacing w:before="60" w:after="480"/>
              <w:ind w:right="113"/>
              <w:jc w:val="both"/>
              <w:rPr>
                <w:sz w:val="18"/>
              </w:rPr>
            </w:pPr>
            <w:r w:rsidRPr="003A200E"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3A200E">
              <w:rPr>
                <w:sz w:val="18"/>
              </w:rPr>
              <w:instrText xml:space="preserve"> FORMTEXT </w:instrText>
            </w:r>
            <w:r w:rsidRPr="003A200E">
              <w:rPr>
                <w:sz w:val="18"/>
              </w:rPr>
            </w:r>
            <w:r w:rsidRPr="003A200E">
              <w:rPr>
                <w:sz w:val="18"/>
              </w:rPr>
              <w:fldChar w:fldCharType="separate"/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noProof/>
                <w:sz w:val="18"/>
              </w:rPr>
              <w:t> </w:t>
            </w:r>
            <w:r w:rsidRPr="003A200E">
              <w:rPr>
                <w:sz w:val="18"/>
              </w:rPr>
              <w:fldChar w:fldCharType="end"/>
            </w:r>
          </w:p>
          <w:p w14:paraId="36ABFAE4" w14:textId="5BA7B600" w:rsidR="00790971" w:rsidRPr="00CE1F53" w:rsidRDefault="00790971" w:rsidP="00C32738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4B47523D" w14:textId="77777777" w:rsidR="00FC2DC7" w:rsidRPr="00CE1F53" w:rsidRDefault="00FC2DC7" w:rsidP="00392F55">
      <w:pPr>
        <w:pStyle w:val="Default"/>
        <w:rPr>
          <w:rFonts w:ascii="Arial Narrow" w:hAnsi="Arial Narrow"/>
        </w:rPr>
      </w:pPr>
    </w:p>
    <w:sectPr w:rsidR="00FC2DC7" w:rsidRPr="00CE1F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B521" w14:textId="77777777" w:rsidR="00E971C2" w:rsidRDefault="00E971C2" w:rsidP="002E51E0">
      <w:r>
        <w:separator/>
      </w:r>
    </w:p>
  </w:endnote>
  <w:endnote w:type="continuationSeparator" w:id="0">
    <w:p w14:paraId="1F7D3F09" w14:textId="77777777" w:rsidR="00E971C2" w:rsidRDefault="00E971C2" w:rsidP="002E51E0">
      <w:r>
        <w:continuationSeparator/>
      </w:r>
    </w:p>
  </w:endnote>
  <w:endnote w:type="continuationNotice" w:id="1">
    <w:p w14:paraId="5D09F254" w14:textId="77777777" w:rsidR="000C72C4" w:rsidRDefault="000C7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EABC" w14:textId="77777777" w:rsidR="00E971C2" w:rsidRPr="0058701C" w:rsidRDefault="00E971C2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E4C9" w14:textId="19B38089" w:rsidR="00E971C2" w:rsidRPr="0058701C" w:rsidRDefault="0058701C">
    <w:pPr>
      <w:pStyle w:val="Fuzeile"/>
      <w:rPr>
        <w:sz w:val="18"/>
      </w:rPr>
    </w:pPr>
    <w:r w:rsidRPr="0058701C">
      <w:rPr>
        <w:sz w:val="18"/>
      </w:rPr>
      <w:t>Stand 19.01.2024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7914" w14:textId="77777777" w:rsidR="00E971C2" w:rsidRDefault="00E971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B353" w14:textId="77777777" w:rsidR="00E971C2" w:rsidRDefault="00E971C2" w:rsidP="002E51E0">
      <w:r>
        <w:separator/>
      </w:r>
    </w:p>
  </w:footnote>
  <w:footnote w:type="continuationSeparator" w:id="0">
    <w:p w14:paraId="0383A20F" w14:textId="77777777" w:rsidR="00E971C2" w:rsidRDefault="00E971C2" w:rsidP="002E51E0">
      <w:r>
        <w:continuationSeparator/>
      </w:r>
    </w:p>
  </w:footnote>
  <w:footnote w:type="continuationNotice" w:id="1">
    <w:p w14:paraId="328A202C" w14:textId="77777777" w:rsidR="000C72C4" w:rsidRDefault="000C7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5E72" w14:textId="77777777" w:rsidR="00E971C2" w:rsidRDefault="00E971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5DEB" w14:textId="77777777" w:rsidR="00E971C2" w:rsidRPr="0058701C" w:rsidRDefault="00E971C2">
    <w:pPr>
      <w:pStyle w:val="Kopfzeile"/>
      <w:rPr>
        <w:sz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BD31" w14:textId="77777777" w:rsidR="00E971C2" w:rsidRDefault="00E97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1E"/>
    <w:multiLevelType w:val="hybridMultilevel"/>
    <w:tmpl w:val="7BF603E6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E1289C"/>
    <w:multiLevelType w:val="hybridMultilevel"/>
    <w:tmpl w:val="4BA8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B04"/>
    <w:multiLevelType w:val="hybridMultilevel"/>
    <w:tmpl w:val="DFF69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3E7"/>
    <w:multiLevelType w:val="hybridMultilevel"/>
    <w:tmpl w:val="1A406E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5F5E"/>
    <w:multiLevelType w:val="hybridMultilevel"/>
    <w:tmpl w:val="D8782B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2007"/>
    <w:multiLevelType w:val="hybridMultilevel"/>
    <w:tmpl w:val="B7FAA12A"/>
    <w:lvl w:ilvl="0" w:tplc="7828091E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5E7"/>
    <w:multiLevelType w:val="hybridMultilevel"/>
    <w:tmpl w:val="4F6C4F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378C"/>
    <w:multiLevelType w:val="hybridMultilevel"/>
    <w:tmpl w:val="70ACDAC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65C1C"/>
    <w:multiLevelType w:val="hybridMultilevel"/>
    <w:tmpl w:val="DA8832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E25F9"/>
    <w:multiLevelType w:val="multilevel"/>
    <w:tmpl w:val="90A2FE7E"/>
    <w:lvl w:ilvl="0">
      <w:start w:val="1"/>
      <w:numFmt w:val="upperLetter"/>
      <w:pStyle w:val="berschriftB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B1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decimal"/>
      <w:pStyle w:val="B11"/>
      <w:lvlText w:val="%1.%2.%3"/>
      <w:lvlJc w:val="left"/>
      <w:pPr>
        <w:tabs>
          <w:tab w:val="num" w:pos="1182"/>
        </w:tabs>
        <w:ind w:left="1182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111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73E8568D"/>
    <w:multiLevelType w:val="hybridMultilevel"/>
    <w:tmpl w:val="44888E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8361E"/>
    <w:multiLevelType w:val="hybridMultilevel"/>
    <w:tmpl w:val="C0C25B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02A4B"/>
    <w:multiLevelType w:val="hybridMultilevel"/>
    <w:tmpl w:val="7AA2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3F58"/>
    <w:multiLevelType w:val="hybridMultilevel"/>
    <w:tmpl w:val="9962D992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55"/>
    <w:rsid w:val="0002622B"/>
    <w:rsid w:val="00067C0C"/>
    <w:rsid w:val="00092FA8"/>
    <w:rsid w:val="000B27DA"/>
    <w:rsid w:val="000C72C4"/>
    <w:rsid w:val="000E7A0C"/>
    <w:rsid w:val="001175ED"/>
    <w:rsid w:val="00135A9E"/>
    <w:rsid w:val="00153735"/>
    <w:rsid w:val="001761A5"/>
    <w:rsid w:val="001818A4"/>
    <w:rsid w:val="00187975"/>
    <w:rsid w:val="001B694B"/>
    <w:rsid w:val="001B6ED1"/>
    <w:rsid w:val="001C56C1"/>
    <w:rsid w:val="001D0955"/>
    <w:rsid w:val="001D2182"/>
    <w:rsid w:val="001E0C81"/>
    <w:rsid w:val="00225E79"/>
    <w:rsid w:val="00237901"/>
    <w:rsid w:val="00243534"/>
    <w:rsid w:val="00287310"/>
    <w:rsid w:val="002B50DD"/>
    <w:rsid w:val="002E51E0"/>
    <w:rsid w:val="002F146B"/>
    <w:rsid w:val="00307A6A"/>
    <w:rsid w:val="00312E09"/>
    <w:rsid w:val="003247BA"/>
    <w:rsid w:val="00325143"/>
    <w:rsid w:val="003269A2"/>
    <w:rsid w:val="00343EB0"/>
    <w:rsid w:val="00373DF2"/>
    <w:rsid w:val="00381AD9"/>
    <w:rsid w:val="003828BA"/>
    <w:rsid w:val="00383B4E"/>
    <w:rsid w:val="00392F55"/>
    <w:rsid w:val="003D142E"/>
    <w:rsid w:val="0041327D"/>
    <w:rsid w:val="00453D6E"/>
    <w:rsid w:val="0047101B"/>
    <w:rsid w:val="004A3755"/>
    <w:rsid w:val="004E401D"/>
    <w:rsid w:val="004F58C4"/>
    <w:rsid w:val="0051566E"/>
    <w:rsid w:val="005232F8"/>
    <w:rsid w:val="00537D89"/>
    <w:rsid w:val="00560E0E"/>
    <w:rsid w:val="0057103C"/>
    <w:rsid w:val="0058701C"/>
    <w:rsid w:val="0059199D"/>
    <w:rsid w:val="005B6577"/>
    <w:rsid w:val="005C272D"/>
    <w:rsid w:val="005D0A87"/>
    <w:rsid w:val="00681BA5"/>
    <w:rsid w:val="00681BC7"/>
    <w:rsid w:val="006932EE"/>
    <w:rsid w:val="006B5928"/>
    <w:rsid w:val="006E30E8"/>
    <w:rsid w:val="00741CC3"/>
    <w:rsid w:val="0076210A"/>
    <w:rsid w:val="00762D42"/>
    <w:rsid w:val="007643E2"/>
    <w:rsid w:val="00790971"/>
    <w:rsid w:val="00797B04"/>
    <w:rsid w:val="007A4BEF"/>
    <w:rsid w:val="007C04A3"/>
    <w:rsid w:val="007F23EC"/>
    <w:rsid w:val="00810A6C"/>
    <w:rsid w:val="00812BD2"/>
    <w:rsid w:val="00855C82"/>
    <w:rsid w:val="00884B4E"/>
    <w:rsid w:val="008E084C"/>
    <w:rsid w:val="009A4D87"/>
    <w:rsid w:val="009D31C2"/>
    <w:rsid w:val="00A06220"/>
    <w:rsid w:val="00A540E6"/>
    <w:rsid w:val="00A76562"/>
    <w:rsid w:val="00A81657"/>
    <w:rsid w:val="00AD4E97"/>
    <w:rsid w:val="00AE2489"/>
    <w:rsid w:val="00AE4DA7"/>
    <w:rsid w:val="00B45EB0"/>
    <w:rsid w:val="00BA03BE"/>
    <w:rsid w:val="00BE4D48"/>
    <w:rsid w:val="00BF6592"/>
    <w:rsid w:val="00C0728C"/>
    <w:rsid w:val="00C14943"/>
    <w:rsid w:val="00C1770B"/>
    <w:rsid w:val="00C32738"/>
    <w:rsid w:val="00C32ABC"/>
    <w:rsid w:val="00C331A1"/>
    <w:rsid w:val="00C46D42"/>
    <w:rsid w:val="00C860B8"/>
    <w:rsid w:val="00C86860"/>
    <w:rsid w:val="00CA1F68"/>
    <w:rsid w:val="00CE1036"/>
    <w:rsid w:val="00CE1F53"/>
    <w:rsid w:val="00CE5EC2"/>
    <w:rsid w:val="00CF5319"/>
    <w:rsid w:val="00D2766B"/>
    <w:rsid w:val="00D3353C"/>
    <w:rsid w:val="00D404F2"/>
    <w:rsid w:val="00D4313A"/>
    <w:rsid w:val="00DF16FA"/>
    <w:rsid w:val="00DF7A13"/>
    <w:rsid w:val="00E02DB4"/>
    <w:rsid w:val="00E570A5"/>
    <w:rsid w:val="00E77679"/>
    <w:rsid w:val="00E971C2"/>
    <w:rsid w:val="00ED2F8F"/>
    <w:rsid w:val="00ED7D19"/>
    <w:rsid w:val="00F372F4"/>
    <w:rsid w:val="00F41E03"/>
    <w:rsid w:val="00F92747"/>
    <w:rsid w:val="00FC2DC7"/>
    <w:rsid w:val="00FD409A"/>
    <w:rsid w:val="00FF245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73FC774"/>
  <w15:chartTrackingRefBased/>
  <w15:docId w15:val="{C563850D-2973-4539-9152-572C180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0D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41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2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392F55"/>
    <w:rPr>
      <w:color w:val="0000FF" w:themeColor="hyperlink"/>
      <w:u w:val="single"/>
    </w:rPr>
  </w:style>
  <w:style w:type="table" w:styleId="Tabellenraster">
    <w:name w:val="Table Grid"/>
    <w:basedOn w:val="NormaleTabelle"/>
    <w:rsid w:val="0038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381AD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nhideWhenUsed/>
    <w:rsid w:val="002E51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51E0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2E51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51E0"/>
    <w:rPr>
      <w:sz w:val="24"/>
      <w:szCs w:val="24"/>
    </w:rPr>
  </w:style>
  <w:style w:type="character" w:styleId="Kommentarzeichen">
    <w:name w:val="annotation reference"/>
    <w:basedOn w:val="Absatz-Standardschriftart"/>
    <w:unhideWhenUsed/>
    <w:rsid w:val="002B50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B50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2B50DD"/>
  </w:style>
  <w:style w:type="paragraph" w:styleId="Sprechblasentext">
    <w:name w:val="Balloon Text"/>
    <w:basedOn w:val="Standard"/>
    <w:link w:val="SprechblasentextZchn"/>
    <w:semiHidden/>
    <w:unhideWhenUsed/>
    <w:rsid w:val="002B50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B50D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C272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6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B694B"/>
    <w:rPr>
      <w:b/>
      <w:bCs/>
    </w:rPr>
  </w:style>
  <w:style w:type="paragraph" w:customStyle="1" w:styleId="berschriftB">
    <w:name w:val="Überschrift B"/>
    <w:basedOn w:val="berschrift1"/>
    <w:qFormat/>
    <w:rsid w:val="00F41E03"/>
    <w:pPr>
      <w:keepNext w:val="0"/>
      <w:keepLines w:val="0"/>
      <w:numPr>
        <w:numId w:val="6"/>
      </w:numPr>
      <w:jc w:val="both"/>
    </w:pPr>
    <w:rPr>
      <w:rFonts w:ascii="Arial Narrow" w:eastAsia="Calibri" w:hAnsi="Arial Narrow" w:cs="Times New Roman"/>
      <w:b/>
      <w:color w:val="auto"/>
      <w:sz w:val="24"/>
      <w:szCs w:val="24"/>
    </w:rPr>
  </w:style>
  <w:style w:type="paragraph" w:customStyle="1" w:styleId="B1">
    <w:name w:val="B.1"/>
    <w:basedOn w:val="Standard"/>
    <w:qFormat/>
    <w:rsid w:val="00F41E03"/>
    <w:pPr>
      <w:numPr>
        <w:ilvl w:val="1"/>
        <w:numId w:val="6"/>
      </w:numPr>
      <w:spacing w:before="240"/>
      <w:jc w:val="both"/>
    </w:pPr>
    <w:rPr>
      <w:rFonts w:ascii="Arial Narrow" w:hAnsi="Arial Narrow" w:cs="Arial"/>
      <w:b/>
      <w:szCs w:val="20"/>
    </w:rPr>
  </w:style>
  <w:style w:type="paragraph" w:customStyle="1" w:styleId="B11">
    <w:name w:val="B.1.1"/>
    <w:basedOn w:val="B1"/>
    <w:link w:val="B11Zchn"/>
    <w:qFormat/>
    <w:rsid w:val="00F41E03"/>
    <w:pPr>
      <w:numPr>
        <w:ilvl w:val="2"/>
      </w:numPr>
      <w:spacing w:before="120"/>
    </w:pPr>
    <w:rPr>
      <w:rFonts w:eastAsia="Calibri"/>
      <w:b w:val="0"/>
    </w:rPr>
  </w:style>
  <w:style w:type="character" w:customStyle="1" w:styleId="B11Zchn">
    <w:name w:val="B.1.1 Zchn"/>
    <w:link w:val="B11"/>
    <w:rsid w:val="00F41E03"/>
    <w:rPr>
      <w:rFonts w:ascii="Arial Narrow" w:eastAsia="Calibri" w:hAnsi="Arial Narrow" w:cs="Arial"/>
      <w:sz w:val="24"/>
    </w:rPr>
  </w:style>
  <w:style w:type="paragraph" w:customStyle="1" w:styleId="B111">
    <w:name w:val="B.1.1.1"/>
    <w:basedOn w:val="Standard"/>
    <w:qFormat/>
    <w:rsid w:val="00F41E03"/>
    <w:pPr>
      <w:numPr>
        <w:ilvl w:val="3"/>
        <w:numId w:val="6"/>
      </w:numPr>
      <w:spacing w:before="120"/>
      <w:jc w:val="both"/>
    </w:pPr>
    <w:rPr>
      <w:rFonts w:ascii="Arial Narrow" w:eastAsia="Calibri" w:hAnsi="Arial Narrow" w:cs="Arial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F41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links">
    <w:name w:val="Standard links"/>
    <w:basedOn w:val="Standard"/>
    <w:link w:val="StandardlinksZchn"/>
    <w:uiPriority w:val="99"/>
    <w:rsid w:val="00CE1F53"/>
    <w:rPr>
      <w:rFonts w:ascii="Arial" w:hAnsi="Arial"/>
      <w:sz w:val="22"/>
      <w:szCs w:val="20"/>
    </w:rPr>
  </w:style>
  <w:style w:type="character" w:customStyle="1" w:styleId="StandardlinksZchn">
    <w:name w:val="Standard links Zchn"/>
    <w:basedOn w:val="Absatz-Standardschriftart"/>
    <w:link w:val="Standardlinks"/>
    <w:uiPriority w:val="99"/>
    <w:rsid w:val="00CE1F5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k.brandenburg.de/sixcms/media.php/9/BNE-Qualitaetskatalog-BB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luk.brandenburg.de/sixcms/media.php/9/BNE-BB-Lernweg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uk.brandenburg.de/mluk/de/ueber-uns/oeffentlichkeitsarbeit/veroeffentlichungen/detail/~02-02-2020-der-brandenburger-lernw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E26B-D974-4F04-A63C-60B37B0B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5237</Characters>
  <Application>Microsoft Office Word</Application>
  <DocSecurity>0</DocSecurity>
  <Lines>84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Trick, Kerstin</dc:creator>
  <cp:keywords/>
  <dc:description/>
  <cp:lastModifiedBy>Rey, Sara</cp:lastModifiedBy>
  <cp:revision>17</cp:revision>
  <dcterms:created xsi:type="dcterms:W3CDTF">2022-06-07T05:32:00Z</dcterms:created>
  <dcterms:modified xsi:type="dcterms:W3CDTF">2024-01-19T15:28:00Z</dcterms:modified>
</cp:coreProperties>
</file>